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Loris et Corinne BERTOSSI et CORMORECHE</w:t>
              <w:br w:type="textWrapping"/>
            </w:r>
            <w:r>
              <w:rPr>
                <w:sz w:val="22"/>
              </w:rPr>
              <w:t xml:space="preserve">10 chemin des Combes</w:t>
              <w:br w:type="textWrapping"/>
            </w:r>
            <w:r>
              <w:rPr>
                <w:sz w:val="22"/>
              </w:rPr>
              <w:t xml:space="preserve">69370 SAINT-DIDIER-AU-MONT-D'OR</w:t>
              <w:br w:type="textWrapping"/>
            </w:r>
            <w:r>
              <w:rPr>
                <w:sz w:val="22"/>
              </w:rPr>
              <w:t xml:space="preserve">Tél. : 0782169447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c.cormoreche@yahoo.fr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24461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13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90000 à 230000 - Type de bien : Maison Ancienne, Maison Contemporaine - Secteur ou code postal : Région CATUS, Région LALBENQUE, CAHORS, Région CAHORS , Région CASTELNAU-MONTRATIER, Région MONTCUQ, Région ST GERY, Région CASTELFRANC, Région LUZECH, Région PRAYSSAC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54, rue des Acacias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MONTGESTY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176 550 €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13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Loris et Corinne BERTOSSI et CORMORECHE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