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 Florent Lhermite</w:t>
              <w:br w:type="textWrapping"/>
            </w:r>
            <w:r>
              <w:rPr>
                <w:sz w:val="22"/>
              </w:rPr>
              <w:br w:type="textWrapping"/>
            </w:r>
            <w:r>
              <w:rPr>
                <w:sz w:val="22"/>
              </w:rPr>
              <w:t xml:space="preserve"> </w:t>
              <w:br w:type="textWrapping"/>
            </w:r>
            <w:r>
              <w:rPr>
                <w:sz w:val="22"/>
              </w:rPr>
              <w:t xml:space="preserve">Tél. : </w:t>
              <w:br w:type="textWrapping"/>
            </w:r>
            <w:r>
              <w:rPr>
                <w:sz w:val="22"/>
              </w:rPr>
              <w:t xml:space="preserve">Email : florent.lhermite31@gmail.com </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24451</w:t>
            </w:r>
          </w:p>
          <w:p>
            <w:pPr>
              <w:pStyle w:val="[Normal]"/>
              <w:rPr>
                <w:sz w:val="22"/>
              </w:rPr>
            </w:pPr>
            <w:r>
              <w:rPr>
                <w:sz w:val="22"/>
              </w:rPr>
              <w:t xml:space="preserve">Négociateur : razes rémi</w:t>
              <w:br w:type="textWrapping"/>
            </w:r>
            <w:r>
              <w:rPr>
                <w:sz w:val="22"/>
              </w:rPr>
              <w:t xml:space="preserve"> le : 12 juillet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15000 à 35000 - Type de bien : Terrain Constructible - Secteur ou code postal : Région CAHORS  46310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CA6766</w:t>
            </w:r>
          </w:p>
        </w:tc>
        <w:tc>
          <w:tcPr>
            <w:tcW w:w="2551" w:type="dxa"/>
            <w:shd w:val="clear" w:fill="E9E9E9"/>
            <w:vAlign w:val="center"/>
          </w:tcPr>
          <w:p>
            <w:pPr>
              <w:pStyle w:val="[Normal]"/>
              <w:jc w:val="center"/>
              <w:rPr>
                <w:b w:val="on"/>
                <w:sz w:val="22"/>
              </w:rPr>
            </w:pPr>
            <w:r>
              <w:rPr>
                <w:b w:val="on"/>
                <w:sz w:val="22"/>
              </w:rPr>
              <w:t xml:space="preserve">Terrain Constructible</w:t>
            </w:r>
          </w:p>
        </w:tc>
        <w:tc>
          <w:tcPr>
            <w:tcW w:w="2551" w:type="dxa"/>
            <w:shd w:val="clear" w:fill="E9E9E9"/>
            <w:vAlign w:val="center"/>
          </w:tcPr>
          <w:p>
            <w:pPr>
              <w:pStyle w:val="[Normal]"/>
              <w:jc w:val="center"/>
              <w:rPr>
                <w:b w:val="on"/>
                <w:sz w:val="22"/>
              </w:rPr>
            </w:pPr>
            <w:r>
              <w:rPr>
                <w:b w:val="on"/>
                <w:sz w:val="22"/>
              </w:rPr>
              <w:t xml:space="preserve">20 000 €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12 juillet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Razes rémi</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 Florent Lhermite</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