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6 793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:- 40 place du Four - La Labrassalie - 46090  FRANCOULES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Maison en pierre sur caves avec grange attenante de 40m² au sol dont une partie avec chaufferie. On accède à la maison par une terrasse, entrée dans une grande cuisine d'environ 25m² avec cantou et poele à bois, aménagée avec plaque gaz, hotte et four, un salon d'environ 29m² avec balcon, une salle de bains/wc et une chambre avec placard. Combles non aménagés au-dessus de la cuisine et du salon. Fenêtres PVC double vitrage. Chaudière au fioul. Ballon d'eau chaude. 2 caves 27m² et 24m². Citerne de récupération d'eau de pluie sous la terrasse. Petit jardin devant la maison. Fosse septique non conforme.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parcelles : B - 356 (115m²) -357 (145m²) -638 (14m²)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Indivision </w:t>
      </w:r>
      <w:r>
        <w:rPr>
          <w:b w:val="on"/>
          <w:sz w:val="22"/>
        </w:rPr>
        <w:t xml:space="preserve">Mme DESSAUX Sylvie</w:t>
      </w:r>
      <w:r>
        <w:rPr>
          <w:sz w:val="22"/>
        </w:rPr>
        <w:t xml:space="preserve"> - 40 place du Four - La Labrassalie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46090 FRANCOULES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murfydid61@icloud.com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- 0685577236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M DELCROS David - </w:t>
      </w:r>
      <w:r>
        <w:rPr>
          <w:sz w:val="22"/>
        </w:rPr>
        <w:t xml:space="preserve">Lieudit Grosland - 16420 BRIGUEUIL - 06.62.19.96.28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dav.86@hotmail.fr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sz w:val="22"/>
        </w:rPr>
        <w:t xml:space="preserve">Mr&amp; Mme CASSAGNES  Zoe -  -   </w:t>
      </w:r>
      <w:r>
        <w:rPr>
          <w:b w:val="on"/>
          <w:sz w:val="22"/>
        </w:rPr>
        <w:t xml:space="preserve">E-mail </w:t>
      </w:r>
      <w:r>
        <w:rPr>
          <w:sz w:val="22"/>
        </w:rPr>
        <w:t xml:space="preserve">: zoenergie@gmail.com  </w:t>
      </w: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- 0785103057 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   à                      Profession : 		Situation familiale :  Célibataire  Nationalité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apport : 119.350€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5.500 € 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</w:t>
      </w:r>
      <w:r>
        <w:rPr>
          <w:b w:val="on"/>
          <w:sz w:val="22"/>
          <w:u w:val="single"/>
        </w:rPr>
        <w:t xml:space="preserve">AXE FONCIERE</w:t>
      </w:r>
      <w:r>
        <w:rPr>
          <w:b w:val="on"/>
          <w:sz w:val="22"/>
        </w:rPr>
        <w:t xml:space="preserve"> : </w:t>
      </w:r>
      <w:r>
        <w:rPr>
          <w:sz w:val="22"/>
        </w:rPr>
        <w:t xml:space="preserve">555€ (jointe)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 DPE (validité :27/06/2033) - Termites (Validité :27/12:2023) - Amiante (validité : illimité ) - Plomb (validité : illimité - Electricité (validité : 27/06/2026) - Gaz (validité : 27/06/2026) - Etat des risques (validité :27/12/2023)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FOSSE SEPTIQUE</w:t>
      </w:r>
      <w:r>
        <w:rPr>
          <w:sz w:val="22"/>
        </w:rPr>
        <w:t xml:space="preserve"> : rapport du SPANC du 26/10/2020 - Conclusions :non conforme Devis joint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isolation 11/02/2020 (facture jointe)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poele à bois (facture ramonage à fournir), chaudière (facture entretien jointe), cuve à fuel, dispositif de récupération des eaux de pluie (citerne), fibre optique,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110 000 €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9 350 € à la charge de l'acquéreur (dont 1.558.33 €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	 Me FAURIE GREPON - Cahors - vfr@notaires.fr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Me BOUZOU Julien- Lalbenque - officelalbenque.46009@notaires.fr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6 juillet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CAR Marcel - gérant - pour l'acquéreur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MAURY Nathalie - négociatrice immobilier - pour les vendeurs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clear" w:pos="10206"/>
        <w:tab w:val="clear" w:pos="11340"/>
        <w:tab w:val="clear" w:pos="12474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