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800080"/>
        </w:rPr>
      </w:pPr>
      <w:r>
        <w:t xml:space="preserve">Madame</w:t>
      </w:r>
      <w:r>
        <w:rPr>
          <w:color w:val="800080"/>
        </w:rPr>
        <w:t xml:space="preserve"> LETIEC (Agissant pour le compte de l'indivision familiale par habilitation ) Christine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color w:val="800080"/>
        </w:rPr>
        <w:t xml:space="preserve"> </w:t>
      </w:r>
      <w:r>
        <w:t xml:space="preserve">Agissant, par habilitation, pour le compte de l'indivision composée de Mme LETIEC Jeanine (usufruitière),et CELARIE Berangere, LE TIEC Joel, COMBELLE Fabienne, LE TIEC Patrick, LE TIEC Christine, tous nu propriétaires selon relevé de propriété et matrice cadastrale du 19/06/2023</w:t>
      </w:r>
      <w:r>
        <w:rPr>
          <w:color w:val="800080"/>
        </w:rPr>
        <w:t xml:space="preserve">-  </w:t>
      </w:r>
      <w:r>
        <w:t xml:space="preserv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11 200 € TTC</w:t>
      </w:r>
    </w:p>
    <w:p>
      <w:pPr>
        <w:pStyle w:val="[Normal]"/>
        <w:widowControl w:val="on"/>
        <w:jc w:val="both"/>
        <w:rPr>
          <w:sz w:val="20"/>
        </w:rPr>
      </w:pPr>
      <w:r>
        <w:rPr>
          <w:b w:val="on"/>
          <w:sz w:val="20"/>
        </w:rPr>
        <w:t xml:space="preserve">Modalités de règlement </w:t>
      </w:r>
      <w:r>
        <w:rPr>
          <w:sz w:val="20"/>
        </w:rPr>
        <w:t xml:space="preserve">: virement par notaire chargé de la vente</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19/06/2023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6 796</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800080"/>
        </w:rPr>
      </w:pPr>
      <w:r>
        <w:t xml:space="preserve">Madame</w:t>
      </w:r>
      <w:r>
        <w:rPr>
          <w:color w:val="800080"/>
        </w:rPr>
        <w:t xml:space="preserve"> LE TIEC Christine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Agissant, par habilitation ,  pour le compte de l'indivision composée de Mme LETIEC Jeanine (usufruitière),et CELARIE Berangere, LE TIEC Joel, COMBELLE Fabienne, LE TIEC Patrick, LE TIEC Christine, tous nu propriétaires selon relevé de propriété et matrice cadastrale du 19/06/2023</w:t>
      </w:r>
      <w:r>
        <w:rPr>
          <w:color w:val="800080"/>
        </w:rPr>
        <w:t xml:space="preserve">-  </w:t>
      </w:r>
      <w:r>
        <w:t xml:space="preserve">  </w:t>
      </w:r>
      <w:r>
        <w:rPr>
          <w:color w:val="800080"/>
        </w:rPr>
        <w:t xml:space="preserve"> -  </w:t>
      </w: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rPr>
      </w:pPr>
      <w:r>
        <w:rPr>
          <w:b w:val="on"/>
        </w:rPr>
        <w:t xml:space="preserve">Adresse</w:t>
      </w:r>
      <w:r>
        <w:t xml:space="preserve"> : 14 rue des rosiers</w:t>
      </w:r>
      <w:r>
        <w:rPr>
          <w:color w:val="800080"/>
        </w:rPr>
        <w:t xml:space="preserve">  -</w:t>
      </w:r>
      <w:r>
        <w:t xml:space="preserve"> 46090</w:t>
      </w:r>
      <w:r>
        <w:rPr>
          <w:i w:val="on"/>
        </w:rPr>
        <w:t xml:space="preserve"> </w:t>
      </w:r>
      <w:r>
        <w:t xml:space="preserve">PRADINES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Descriptif</w:t>
      </w:r>
      <w:r>
        <w:t xml:space="preserve"> : </w:t>
      </w:r>
      <w:r>
        <w:rPr>
          <w:b w:val="on"/>
        </w:rPr>
        <w:t xml:space="preserve">Aux portes de 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Proche de toutes commodités à pied et transportsen communs gratuits, maison avec jardin composée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REZ de CHAUSSEE</w:t>
      </w:r>
      <w:r>
        <w:t xml:space="preserve"> : une entrée, une cuisine aménagée ,séjour avec cheminée  donnant sur une terrasse couverte et jardin, un cellier/buanderie/chaufferie , wc.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ETAGE</w:t>
      </w:r>
      <w:r>
        <w:t xml:space="preserve"> : un palier, 3 chambres chacune avec placard , une salle d'eau avec wc,  Garage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 gaz de ville et cheminée ouverte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AC 107 pour 358m²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LE TIEC  Christine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t xml:space="preserve">   </w:t>
      </w: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160 000 € (CENT SOIXANTE MILLE EUROS</w:t>
      </w:r>
      <w:r>
        <w:rPr>
          <w:b w:val="on"/>
        </w:rPr>
        <w:t xml:space="preserve">) </w:t>
      </w:r>
      <w:r>
        <w:t xml:space="preserve">(honoraires à la charge de l'ACQUEREUR tel que prévu ci-dessous. </w:t>
      </w:r>
    </w:p>
    <w:p>
      <w:pPr>
        <w:pStyle w:val="Normal"/>
        <w:jc w:val="both"/>
      </w:pPr>
      <w:r>
        <w:t xml:space="preserve">Au titre du présent mandat, le(s) vendeur(s) Madame LETIEC  Christine,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19/06/2025.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9 333 € HT soit 11 200 €</w:t>
      </w:r>
      <w:r>
        <w:rPr>
          <w:color w:val="0000FF"/>
        </w:rPr>
        <w:t xml:space="preserve"> (</w:t>
      </w:r>
      <w:r>
        <w:t xml:space="preserve">ONZE MILLE DEUX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19/06/2023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LETIEC (Agissant pour le compte de l'indivision) Christine Agissant pour le compte de l'indivision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6 796 sis 14 rue des rosiers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LETIEC (Agissant pour le compte de l'indivision) Christine Agissant pour le compte de l'indivision   </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6 796 du bien sis 14 rue des rosiers 46090 PRADINES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