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CAJARC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78523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785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FG3246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Nichée dans le causse de Cajarc, avec point de vue, sur 1 HA 2 arborés de chênes et agrémentée d'une piscine avec couverture, cette Sympathique Contemporaine de 1998 agencée de plain-pied respire la joie de vivre et la quiétude . Parfait état sur 120 m², fonctionnalité et convivialité sont au rendez-vous. Plusieurs terrasses dont une couverte.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Maison.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Entrée desservant séjour de 38 m² avec cheminée insert, cuisine aménagée de 14 m², 3 chambres de 12, 16 et 22 m², SdB, Sdo et 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Piscine 10mx 5 m avec couverture coulissante.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Garage en bois 28 m² fermé et 28 m² couvert.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299 250 €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285 000 €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12 044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1998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716 €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12, 16 et 22 m²</w:t>
                  </w:r>
                </w:p>
                <w:p>
                  <w:pPr>
                    <w:pStyle w:val="Détail"/>
                  </w:pPr>
                  <w:r>
                    <w:t xml:space="preserve">Couloir</w:t>
                  </w:r>
                </w:p>
                <w:p>
                  <w:pPr>
                    <w:pStyle w:val="Détail"/>
                  </w:pPr>
                  <w:r>
                    <w:t xml:space="preserve">Cuisine aménagée, 14m²</w:t>
                  </w:r>
                </w:p>
                <w:p>
                  <w:pPr>
                    <w:pStyle w:val="Détail"/>
                  </w:pPr>
                  <w:r>
                    <w:t xml:space="preserve">Pièce local technique</w:t>
                  </w:r>
                </w:p>
                <w:p>
                  <w:pPr>
                    <w:pStyle w:val="Détail"/>
                  </w:pPr>
                  <w:r>
                    <w:t xml:space="preserve">Salon 38 m² avec cheminée insert</w:t>
                  </w:r>
                </w:p>
                <w:p>
                  <w:pPr>
                    <w:pStyle w:val="Détail"/>
                  </w:pPr>
                  <w:r>
                    <w:t xml:space="preserve">Salle de bains 5,5 m²</w:t>
                  </w:r>
                </w:p>
                <w:p>
                  <w:pPr>
                    <w:pStyle w:val="Détail"/>
                  </w:pPr>
                  <w:r>
                    <w:t xml:space="preserve">Salle d'eau 6 m²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Détail"/>
                  </w:pPr>
                  <w:r>
                    <w:t xml:space="preserve">WC séparés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28 m² fermés + 28 m² couverts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219,00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10,00 Kgco2/m²an B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27/09/2019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+ bois insert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Fosse septique 2020 conforme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Pièces diverses:</w:t>
                  </w:r>
                </w:p>
                <w:p>
                  <w:pPr>
                    <w:pStyle w:val="Détail"/>
                  </w:pPr>
                  <w:r>
                    <w:t xml:space="preserve">Cellier</w:t>
                  </w:r>
                </w:p>
                <w:p>
                  <w:pPr>
                    <w:pStyle w:val="Détail"/>
                  </w:pPr>
                  <w:r>
                    <w:t xml:space="preserve">Garage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CAJARC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Piscine 10 X 5 avec dôme</w:t>
                  </w:r>
                </w:p>
                <w:p>
                  <w:pPr>
                    <w:pStyle w:val="Détail"/>
                  </w:pPr>
                  <w:r>
                    <w:t xml:space="preserve">prairie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