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TERRASSON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45896850" name="Picture 1" descr="https://gildc.activimmo.ovh/pic/615x415/06gildc6502875p166eae8b5bb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875p166eae8b5bbb29.jpg"/>
                    <pic:cNvPicPr/>
                  </pic:nvPicPr>
                  <pic:blipFill>
                    <a:blip r:embed="rId923790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MP113862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106 000 €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A Terrasson, idéalement placée entre la gare et le centre ville petite maison de ville avec un beau jardin!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 </w:t>
        <w:br/>
        <w:t xml:space="preserve">A Terrasson, idéalement placée entre la gare et le centre ville petite maison de ville avec un beau jardin! Maison de 70 m² habitables environ à rénover. Les informations sur les risques auxquels ce bien est exposé sont disponibles sur le site Géorisques: www.georisques.gouv.fr 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45139164" name="Picture 1" descr="https://gildc.activimmo.ovh/pic/290x195/06gildc6502875p266eae8b6a3f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266eae8b6a3f78.jpg"/>
                                <pic:cNvPicPr/>
                              </pic:nvPicPr>
                              <pic:blipFill>
                                <a:blip r:embed="rId923790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19664321" name="Picture 1" descr="https://gildc.activimmo.ovh/pic/290x195/06gildc6502875p366eae8b786a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366eae8b786a0c.jpg"/>
                                <pic:cNvPicPr/>
                              </pic:nvPicPr>
                              <pic:blipFill>
                                <a:blip r:embed="rId923790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49624471" name="Picture 1" descr="https://gildc.activimmo.ovh/pic/290x195/06gildc6502875p6673e00abc13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6673e00abc13c1.jpg"/>
                                <pic:cNvPicPr/>
                              </pic:nvPicPr>
                              <pic:blipFill>
                                <a:blip r:embed="rId923790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90942673" name="Picture 1" descr="https://gildc.activimmo.ovh/pic/290x195/06gildc6502875p11673e00b0202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11673e00b020291.jpg"/>
                                <pic:cNvPicPr/>
                              </pic:nvPicPr>
                              <pic:blipFill>
                                <a:blip r:embed="rId923790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09534731" name="Picture 1" descr="https://gildc.activimmo.ovh/pic/290x195/06gildc6502875p19673e00b72bf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19673e00b72bff3.jpg"/>
                                <pic:cNvPicPr/>
                              </pic:nvPicPr>
                              <pic:blipFill>
                                <a:blip r:embed="rId923790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34004744" name="Picture 1" descr="https://gildc.activimmo.ovh/pic/290x195/06gildc6502875p8673e00ad7d98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75p8673e00ad7d98c.jpg"/>
                                <pic:cNvPicPr/>
                              </pic:nvPicPr>
                              <pic:blipFill>
                                <a:blip r:embed="rId923790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1955</w:t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Non précisé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70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615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18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Urbain / Lotissement</w:t>
              <w:br/>
              <w:t xml:space="preserve"/>
              <w:br/>
              <w:t xml:space="preserve">Exposition:  Nord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- 1ère Périphérie  </w:t>
              <w:br/>
              <w:t xml:space="preserve"/>
              <w:br/>
              <w:t xml:space="preserve">REZ DE CHAUSSÉE:</w:t>
              <w:br/>
              <w:t xml:space="preserve"> - Cave de 8 m².</w:t>
              <w:br/>
              <w:t xml:space="preserve"> - 3 Chambres de 13, 13 et 11 m² environ.</w:t>
              <w:br/>
              <w:t xml:space="preserve"> - Cuisine de 8 m² environ.</w:t>
              <w:br/>
              <w:t xml:space="preserve"> - Dégagement de 1.38 m².</w:t>
              <w:br/>
              <w:t xml:space="preserve"> - Hall d'entrée de 2.55 m².</w:t>
              <w:br/>
              <w:t xml:space="preserve"> - Séjour de 19 m² environ.</w:t>
              <w:br/>
              <w:t xml:space="preserve"> - Salle d'eau de 3 m² environ.</w:t>
              <w:br/>
              <w:t xml:space="preserve"> - Veranda de 5 m² environ.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Grenier sur l'ensemble de la maison.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radiateurs fonte.</w:t>
              <w:br/>
              <w:t xml:space="preserve"/>
              <w:br/>
              <w:t xml:space="preserve">EQUIPEMENTS DIVERS:</w:t>
              <w:br/>
              <w:t xml:space="preserve"> - Tout à l'égout </w:t>
              <w:br/>
              <w:t xml:space="preserve"/>
              <w:br/>
              <w:t xml:space="preserve">FENÊTRES:</w:t>
              <w:br/>
              <w:t xml:space="preserve"> - Bois simple vitrage</w:t>
              <w:br/>
              <w:t xml:space="preserve"> - Volets bois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30 mn environ.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</w:t>
              <w:br/>
              <w:t xml:space="preserve"> - Hôpital 25 mn.</w:t>
              <w:br/>
              <w:t xml:space="preserve"> - Internet / ADSL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Constructible </w:t>
              <w:br/>
              <w:t xml:space="preserve"> - Cloturé </w:t>
              <w:br/>
              <w:t xml:space="preserve"> - Portail </w:t>
              <w:br/>
              <w:t xml:space="preserve"> - Puits </w:t>
              <w:br/>
              <w:t xml:space="preserve"/>
              <w:br/>
              <w:t xml:space="preserve">TOITURE:</w:t>
              <w:br/>
              <w:t xml:space="preserve"> - Tuiles tuile béton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35671708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923790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658278702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923790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3792">
    <w:multiLevelType w:val="hybridMultilevel"/>
    <w:lvl w:ilvl="0" w:tplc="45408743">
      <w:start w:val="1"/>
      <w:numFmt w:val="decimal"/>
      <w:lvlText w:val="%1."/>
      <w:lvlJc w:val="left"/>
      <w:pPr>
        <w:ind w:left="720" w:hanging="360"/>
      </w:pPr>
    </w:lvl>
    <w:lvl w:ilvl="1" w:tplc="45408743" w:tentative="1">
      <w:start w:val="1"/>
      <w:numFmt w:val="lowerLetter"/>
      <w:lvlText w:val="%2."/>
      <w:lvlJc w:val="left"/>
      <w:pPr>
        <w:ind w:left="1440" w:hanging="360"/>
      </w:pPr>
    </w:lvl>
    <w:lvl w:ilvl="2" w:tplc="45408743" w:tentative="1">
      <w:start w:val="1"/>
      <w:numFmt w:val="lowerRoman"/>
      <w:lvlText w:val="%3."/>
      <w:lvlJc w:val="right"/>
      <w:pPr>
        <w:ind w:left="2160" w:hanging="180"/>
      </w:pPr>
    </w:lvl>
    <w:lvl w:ilvl="3" w:tplc="45408743" w:tentative="1">
      <w:start w:val="1"/>
      <w:numFmt w:val="decimal"/>
      <w:lvlText w:val="%4."/>
      <w:lvlJc w:val="left"/>
      <w:pPr>
        <w:ind w:left="2880" w:hanging="360"/>
      </w:pPr>
    </w:lvl>
    <w:lvl w:ilvl="4" w:tplc="45408743" w:tentative="1">
      <w:start w:val="1"/>
      <w:numFmt w:val="lowerLetter"/>
      <w:lvlText w:val="%5."/>
      <w:lvlJc w:val="left"/>
      <w:pPr>
        <w:ind w:left="3600" w:hanging="360"/>
      </w:pPr>
    </w:lvl>
    <w:lvl w:ilvl="5" w:tplc="45408743" w:tentative="1">
      <w:start w:val="1"/>
      <w:numFmt w:val="lowerRoman"/>
      <w:lvlText w:val="%6."/>
      <w:lvlJc w:val="right"/>
      <w:pPr>
        <w:ind w:left="4320" w:hanging="180"/>
      </w:pPr>
    </w:lvl>
    <w:lvl w:ilvl="6" w:tplc="45408743" w:tentative="1">
      <w:start w:val="1"/>
      <w:numFmt w:val="decimal"/>
      <w:lvlText w:val="%7."/>
      <w:lvlJc w:val="left"/>
      <w:pPr>
        <w:ind w:left="5040" w:hanging="360"/>
      </w:pPr>
    </w:lvl>
    <w:lvl w:ilvl="7" w:tplc="45408743" w:tentative="1">
      <w:start w:val="1"/>
      <w:numFmt w:val="lowerLetter"/>
      <w:lvlText w:val="%8."/>
      <w:lvlJc w:val="left"/>
      <w:pPr>
        <w:ind w:left="5760" w:hanging="360"/>
      </w:pPr>
    </w:lvl>
    <w:lvl w:ilvl="8" w:tplc="45408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1">
    <w:multiLevelType w:val="hybridMultilevel"/>
    <w:lvl w:ilvl="0" w:tplc="7528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3791">
    <w:abstractNumId w:val="13791"/>
  </w:num>
  <w:num w:numId="13792">
    <w:abstractNumId w:val="137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66317851" Type="http://schemas.openxmlformats.org/officeDocument/2006/relationships/comments" Target="comments.xml"/><Relationship Id="rId252693380" Type="http://schemas.microsoft.com/office/2011/relationships/commentsExtended" Target="commentsExtended.xml"/><Relationship Id="rId92379042" Type="http://schemas.openxmlformats.org/officeDocument/2006/relationships/image" Target="media/imgrId92379042.jpeg"/><Relationship Id="rId92379043" Type="http://schemas.openxmlformats.org/officeDocument/2006/relationships/image" Target="media/imgrId92379043.jpeg"/><Relationship Id="rId92379044" Type="http://schemas.openxmlformats.org/officeDocument/2006/relationships/image" Target="media/imgrId92379044.jpeg"/><Relationship Id="rId92379045" Type="http://schemas.openxmlformats.org/officeDocument/2006/relationships/image" Target="media/imgrId92379045.jpeg"/><Relationship Id="rId92379046" Type="http://schemas.openxmlformats.org/officeDocument/2006/relationships/image" Target="media/imgrId92379046.jpeg"/><Relationship Id="rId92379047" Type="http://schemas.openxmlformats.org/officeDocument/2006/relationships/image" Target="media/imgrId92379047.jpeg"/><Relationship Id="rId92379048" Type="http://schemas.openxmlformats.org/officeDocument/2006/relationships/image" Target="media/imgrId92379048.jpeg"/><Relationship Id="rId92379049" Type="http://schemas.openxmlformats.org/officeDocument/2006/relationships/image" Target="media/imgrId92379049.jpeg"/><Relationship Id="rId92379050" Type="http://schemas.openxmlformats.org/officeDocument/2006/relationships/image" Target="media/imgrId92379050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