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936"/>
              <w:gridCol w:w="1077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93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  <w:lang w:val="en-US" w:eastAsia="en-US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44909" cy="940438"/>
                            <wp:effectExtent l="19050" t="0" r="7691" b="0"/>
                            <wp:docPr id="1" name="444266ea7703887e2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4909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7.4pt;height:74.1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</w:t>
                        </w:r>
                        <w:r>
                          <w:rPr>
                            <w:sz w:val="22"/>
                          </w:rPr>
                          <w:t xml:space="preserve">rue</w:t>
                        </w:r>
                        <w:r>
                          <w:rPr>
                            <w:sz w:val="22"/>
                          </w:rPr>
                          <w:t xml:space="preserve">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En Périgor</w:t>
                        </w:r>
                        <w:r>
                          <w:t xml:space="preserve">d Noir entre Montignac-Lascaux et Hautefort: ensemble de deux gîtes de caractère avec piscine sur 4000 m² de terrain. Dans un joli hameau, au calme, idéal pour un projet locatif de rapport ou famillial.Le grand gîte se compose d'une magnique pièce à vivre </w:t>
                        </w:r>
                        <w:r>
                          <w:t xml:space="preserve">de 43 m² avec une cheminée, un salon, deux chambres avec salles d'eaux et WC au rez-de- chaussé.  A l'étage deux chambres et une salle d'eau et WC. Le second, lui est composé au rez-de-chaussé d'une cuisine ouverte sur séjour, WC. Au premier deux chambres </w:t>
                        </w:r>
                        <w:r>
                          <w:t xml:space="preserve">mansardées, une salle d'eau et WC. Chaque gîte dispose de sa terrasse couverte! Une belle piscine chauffée orne le jardin.A voir!  </w:t>
                          <w:br/>
                          <w:t xml:space="preserve">Les informations sur les risques auxquels ce bien est exposé sont disponibles sur le site Géorisques: www.georisques.gouv.fr</w:t>
                        </w:r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569720" cy="1432560"/>
                                  <wp:effectExtent l="0" t="0" r="0" b="0"/>
                                  <wp:docPr id="2" name="Picture 1" descr="https://files.activimmo.com/storage/etiquettes/photo/dpe/dpe-energi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23.6pt;height:112.8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077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499206p6028040ajdp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499206p6028040ajdp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499206p6028039eznt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499206p6028039eznty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499206p6028036pvtqm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499206p6028036pvtqm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499206p6028094czmrb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499206p6028094czmrb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MP113513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413 400 €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23 400 €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390 000 €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11</cp:revision>
  <dcterms:created xsi:type="dcterms:W3CDTF">2024-03-08T11:44:00Z</dcterms:created>
  <dcterms:modified xsi:type="dcterms:W3CDTF">2024-09-18T06:48:52Z</dcterms:modified>
</cp:coreProperties>
</file>