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48"/>
                <w:lang w:val="fr-FR"/>
              </w:rPr>
            </w:pPr>
            <w:r>
              <w:rPr>
                <w:rFonts w:ascii="Times New Roman" w:hAnsi="Times New Roman" w:eastAsia="Times New Roman"/>
                <w:sz w:val="22"/>
                <w:lang w:val="fr-FR"/>
              </w:rPr>
            </w:r>
            <w:r>
              <w:rPr>
                <w:rFonts w:ascii="Times New Roman" w:hAnsi="Times New Roman" w:eastAsia="Times New Roman"/>
                <w:sz w:val="22"/>
                <w:lang w:val="fr-FR"/>
              </w:rPr>
            </w:r>
            <w:r>
              <w:rPr>
                <w:rFonts w:ascii="Times New Roman" w:hAnsi="Times New Roman" w:eastAsia="Times New Roman"/>
                <w:sz w:val="22"/>
                <w:lang w:val="fr-FR"/>
              </w:rPr>
              <mc:AlternateContent>
                <mc:Choice Requires="wpg">
                  <w:drawing>
                    <wp:inline xmlns:wp="http://schemas.openxmlformats.org/drawingml/2006/wordprocessingDrawing" distT="0" distB="0" distL="0" distR="0">
                      <wp:extent cx="4534557" cy="1533525"/>
                      <wp:effectExtent l="6350" t="635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66206" name="Picture 1"/>
                              <pic:cNvPicPr>
                                <a:picLocks noChangeAspect="1"/>
                              </pic:cNvPicPr>
                              <pic:nvPr/>
                            </pic:nvPicPr>
                            <pic:blipFill>
                              <a:blip r:embed="rId9"/>
                              <a:stretch/>
                            </pic:blipFill>
                            <pic:spPr bwMode="auto">
                              <a:xfrm flipH="0" flipV="0">
                                <a:off x="0" y="0"/>
                                <a:ext cx="4534556" cy="15335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57.1pt;height:120.8pt;mso-wrap-distance-left:0.0pt;mso-wrap-distance-top:0.0pt;mso-wrap-distance-right:0.0pt;mso-wrap-distance-bottom:0.0pt;" stroked="f">
                      <v:path textboxrect="0,0,0,0"/>
                      <v:imagedata r:id="rId9" o:title=""/>
                    </v:shape>
                  </w:pict>
                </mc:Fallback>
              </mc:AlternateContent>
            </w:r>
            <w:r>
              <w:rPr>
                <w:rFonts w:ascii="Times New Roman" w:hAnsi="Times New Roman" w:eastAsia="Times New Roman"/>
                <w:sz w:val="22"/>
                <w:lang w:val="fr-FR"/>
              </w:rPr>
            </w:r>
            <w:r>
              <w:rPr>
                <w:rFonts w:ascii="Times New Roman" w:hAnsi="Times New Roman" w:eastAsia="Times New Roman"/>
                <w:sz w:val="22"/>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sz w:val="32"/>
                <w:lang w:val="fr-FR"/>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color w:val="000000"/>
                <w:sz w:val="40"/>
                <w:u w:val="single"/>
                <w:lang w:val="fr-FR"/>
              </w:rPr>
            </w:pPr>
            <w:r>
              <w:rPr>
                <w:rFonts w:ascii="Times New Roman" w:hAnsi="Times New Roman" w:eastAsia="Times New Roman"/>
                <w:sz w:val="32"/>
                <w:lang w:val="fr-FR"/>
              </w:rPr>
              <w:t xml:space="preserve">tel:</w:t>
            </w:r>
            <w:r>
              <w:rPr>
                <w:rFonts w:ascii="Times New Roman" w:hAnsi="Times New Roman" w:eastAsia="Times New Roman"/>
                <w:sz w:val="32"/>
                <w:lang w:val="fr-FR"/>
              </w:rPr>
              <w:t xml:space="preserve">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w:t>
            </w:r>
            <w:r>
              <w:rPr>
                <w:rFonts w:ascii="Times New Roman" w:hAnsi="Times New Roman" w:eastAsia="Times New Roman"/>
                <w:color w:val="000000"/>
                <w:lang w:val="fr-FR"/>
              </w:rPr>
              <w:t xml:space="preserve">°:</w:t>
            </w:r>
            <w:r>
              <w:rPr>
                <w:rFonts w:ascii="Times New Roman" w:hAnsi="Times New Roman" w:eastAsia="Times New Roman"/>
                <w:color w:val="000000"/>
                <w:lang w:val="fr-FR"/>
              </w:rPr>
              <w:t xml:space="preserve">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sz w:val="36"/>
                <w:lang w:val="fr-FR"/>
              </w:rPr>
            </w:pPr>
            <w:r>
              <w:rPr>
                <w:rFonts w:ascii="Times New Roman" w:hAnsi="Times New Roman" w:eastAsia="Times New Roman"/>
                <w:color w:val="000000"/>
                <w:lang w:val="fr-FR"/>
              </w:rPr>
              <w:t xml:space="preserve">Garantie financière et </w:t>
            </w:r>
            <w:r>
              <w:rPr>
                <w:rFonts w:ascii="Times New Roman" w:hAnsi="Times New Roman" w:eastAsia="Times New Roman"/>
                <w:color w:val="000000"/>
                <w:lang w:val="fr-FR"/>
              </w:rPr>
              <w:t xml:space="preserve">assurance:</w:t>
            </w:r>
            <w:r>
              <w:rPr>
                <w:rFonts w:ascii="Times New Roman" w:hAnsi="Times New Roman" w:eastAsia="Times New Roman"/>
                <w:color w:val="000000"/>
                <w:lang w:val="fr-FR"/>
              </w:rPr>
              <w:t xml:space="preserv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SIMPLE SANS </w:t>
      </w:r>
      <w:r>
        <w:rPr>
          <w:rFonts w:ascii="Times New Roman" w:hAnsi="Times New Roman" w:eastAsia="Times New Roman"/>
          <w:b/>
          <w:color w:val="0000ff"/>
          <w:sz w:val="32"/>
          <w:lang w:val="fr-FR"/>
        </w:rPr>
        <w:t xml:space="preserve">EXCLUSIVITE  N</w:t>
      </w:r>
      <w:r>
        <w:rPr>
          <w:rFonts w:ascii="Times New Roman" w:hAnsi="Times New Roman" w:eastAsia="Times New Roman"/>
          <w:b/>
          <w:color w:val="0000ff"/>
          <w:sz w:val="32"/>
          <w:lang w:val="fr-FR"/>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4"/>
          <w:u w:val="single"/>
          <w:lang w:val="fr-FR"/>
        </w:rPr>
        <w:t xml:space="preserve">Nous soussignés :</w:t>
      </w:r>
      <w:r>
        <w:rPr>
          <w:rFonts w:ascii="Times New Roman" w:hAnsi="Times New Roman" w:eastAsia="Times New Roman"/>
          <w:b/>
          <w:sz w:val="18"/>
          <w:u w:val="single"/>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Mme </w:t>
      </w:r>
      <w:r>
        <w:rPr>
          <w:rFonts w:ascii="Times New Roman" w:hAnsi="Times New Roman" w:eastAsia="Times New Roman"/>
          <w:b/>
          <w:sz w:val="22"/>
          <w:shd w:val="clear" w:color="auto" w:fill="c0c0c0"/>
          <w:lang w:val="fr-FR"/>
        </w:rPr>
        <w:t xml:space="preserve">Carine </w:t>
      </w:r>
      <w:r>
        <w:rPr>
          <w:rFonts w:ascii="Times New Roman" w:hAnsi="Times New Roman" w:eastAsia="Times New Roman"/>
          <w:b/>
          <w:sz w:val="22"/>
          <w:shd w:val="clear" w:color="auto" w:fill="c0c0c0"/>
          <w:lang w:val="fr-FR"/>
        </w:rPr>
        <w:t xml:space="preserve">MERLE LACOUR</w:t>
      </w:r>
      <w:r>
        <w:rPr>
          <w:rFonts w:ascii="Times New Roman" w:hAnsi="Times New Roman" w:eastAsia="Times New Roman"/>
          <w:b/>
          <w:sz w:val="22"/>
          <w:shd w:val="clear" w:color="auto" w:fill="c0c0c0"/>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Place d'Armes,</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Agissant conjointement et s</w:t>
      </w:r>
      <w:r>
        <w:rPr>
          <w:rFonts w:ascii="Times New Roman" w:hAnsi="Times New Roman" w:eastAsia="Times New Roman"/>
          <w:b/>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4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i/>
          <w:sz w:val="20"/>
          <w:lang w:val="fr-FR"/>
        </w:rPr>
        <w:t xml:space="preserve">SARL </w:t>
      </w:r>
      <w:r>
        <w:rPr>
          <w:b/>
          <w:i/>
          <w:sz w:val="20"/>
          <w:lang w:val="fr-FR"/>
        </w:rPr>
        <w:t xml:space="preserve">Maisons en Périgord</w:t>
      </w:r>
      <w:r>
        <w:rPr>
          <w:i/>
          <w:sz w:val="20"/>
          <w:lang w:val="fr-FR"/>
        </w:rPr>
        <w:t xml:space="preserve"> au capital social de 7.622 euros, sise 11, rue du 4 Septembre - 24290 MONTIGNAC, titulaire de</w:t>
      </w:r>
      <w:r>
        <w:rPr>
          <w:i/>
          <w:sz w:val="20"/>
          <w:lang w:val="fr-FR"/>
        </w:rPr>
        <w:t xml:space="preserve"> la carte professionnelle « transactions sur immeubles et fonds de commerce » n° CPI24012018000030866, délivrée par la CCI de la Dordogne, le 01/07/2021. Garantie financière accordée par VERSPIEREN pour un montant de 110.000 euros, sans détention de fonds,</w:t>
      </w:r>
      <w:r>
        <w:rPr>
          <w:sz w:val="20"/>
          <w:lang w:val="fr-FR"/>
        </w:rPr>
        <w:t xml:space="preserve"> avec substitution et délégation automatique au profit de l’ensemble des professionnels de l’immobilier adhérents au Groupement Immobilier Lot Dordogne Corrèze (GILDC) ou au profit de tout professionnel spécifiquement sélectionné. </w:t>
      </w:r>
      <w:r/>
    </w:p>
    <w:p>
      <w:pPr>
        <w:pStyle w:val="64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sz w:val="20"/>
          <w:lang w:val="fr-FR"/>
        </w:rPr>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highlight w:val="none"/>
          <w:u w:val="single"/>
          <w:lang w:val="fr-FR"/>
        </w:rPr>
      </w:pPr>
      <w:r>
        <w:rPr>
          <w:rFonts w:ascii="Times New Roman" w:hAnsi="Times New Roman" w:eastAsia="Times New Roman"/>
          <w:b/>
          <w:u w:val="single"/>
          <w:lang w:val="fr-FR"/>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u w:val="single"/>
          <w:lang w:val="fr-FR"/>
        </w:rPr>
      </w:pPr>
      <w:r>
        <w:rPr>
          <w:rFonts w:ascii="Times New Roman" w:hAnsi="Times New Roman" w:eastAsia="Times New Roman"/>
          <w:b/>
          <w:bCs/>
          <w:u w:val="single"/>
          <w:lang w:val="fr-FR"/>
        </w:rPr>
      </w:r>
      <w:r>
        <w:rPr>
          <w:rFonts w:ascii="Times New Roman" w:hAnsi="Times New Roman" w:eastAsia="Times New Roman"/>
          <w:b/>
          <w:bCs/>
          <w:u w:val="single"/>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u w:val="single"/>
          <w:lang w:val="fr-FR"/>
        </w:rPr>
      </w:pPr>
      <w:r>
        <w:rPr>
          <w:rFonts w:ascii="Times New Roman" w:hAnsi="Times New Roman" w:eastAsia="Times New Roman"/>
          <w:b/>
          <w:highlight w:val="none"/>
          <w:u w:val="single"/>
          <w:lang w:val="fr-FR"/>
        </w:rPr>
        <w:t xml:space="preserve">Maison de ville rénovée cadastrée au n°196 section AP pour une contenance totale d’environ 237m² sise : Place d’Armes, 24290 MONTIGNAC.</w:t>
      </w:r>
      <w:r>
        <w:rPr>
          <w:rFonts w:ascii="Times New Roman" w:hAnsi="Times New Roman" w:eastAsia="Times New Roman"/>
          <w:b/>
          <w:highlight w:val="none"/>
          <w:u w:val="single"/>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r>
      <w:r>
        <w:rPr>
          <w:rFonts w:ascii="Times New Roman" w:hAnsi="Times New Roman" w:eastAsia="Times New Roman"/>
          <w:b/>
          <w:sz w:val="22"/>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lang w:val="fr-FR"/>
        </w:rPr>
      </w:pPr>
      <w:r>
        <w:rPr>
          <w:rFonts w:ascii="Times New Roman" w:hAnsi="Times New Roman" w:eastAsia="Times New Roman"/>
          <w:b/>
          <w:u w:val="single"/>
          <w:lang w:val="fr-FR"/>
        </w:rPr>
        <w:t xml:space="preserve">2/ Prix :</w:t>
      </w:r>
      <w:r>
        <w:rPr>
          <w:rFonts w:ascii="Times New Roman" w:hAnsi="Times New Roman" w:eastAsia="Times New Roman"/>
          <w:b/>
          <w:lang w:val="fr-FR"/>
        </w:rPr>
        <w:t xml:space="preserve"> </w:t>
      </w:r>
      <w:r>
        <w:rPr>
          <w:rFonts w:ascii="Times New Roman" w:hAnsi="Times New Roman" w:eastAsia="Times New Roman"/>
          <w:lang w:val="fr-FR"/>
        </w:rPr>
        <w:t xml:space="preserve">Le prix demandé par le mandant, vendeur des biens et droits ci-avant désignés est, sauf accord ultérieur </w:t>
      </w:r>
      <w:r>
        <w:rPr>
          <w:rFonts w:ascii="Times New Roman" w:hAnsi="Times New Roman" w:eastAsia="Times New Roman"/>
          <w:lang w:val="fr-FR"/>
        </w:rPr>
        <w:t xml:space="preserve">de:</w:t>
      </w:r>
      <w:r>
        <w:rPr>
          <w:rFonts w:ascii="Times New Roman" w:hAnsi="Times New Roman" w:eastAsia="Times New Roman"/>
          <w:lang w:val="fr-FR"/>
        </w:rPr>
        <w:t xml:space="preserve"> </w:t>
      </w:r>
      <w:r>
        <w:rPr>
          <w:rFonts w:ascii="Times New Roman" w:hAnsi="Times New Roman" w:eastAsia="Times New Roman"/>
          <w:b/>
          <w:sz w:val="28"/>
          <w:lang w:val="fr-FR"/>
        </w:rPr>
      </w:r>
      <w:r>
        <w:rPr>
          <w:rFonts w:ascii="Times New Roman" w:hAnsi="Times New Roman" w:eastAsia="Times New Roman"/>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sz w:val="28"/>
          <w:lang w:val="fr-FR"/>
        </w:rPr>
        <w:t xml:space="preserve">320 000 €</w:t>
      </w:r>
      <w:r>
        <w:rPr>
          <w:rFonts w:ascii="Times New Roman" w:hAnsi="Times New Roman" w:eastAsia="Times New Roman"/>
          <w:lang w:val="fr-FR"/>
        </w:rPr>
        <w:t xml:space="preserve">, </w:t>
      </w:r>
      <w:r>
        <w:rPr>
          <w:rFonts w:ascii="Times New Roman" w:hAnsi="Times New Roman" w:eastAsia="Times New Roman"/>
          <w:lang w:val="fr-FR"/>
        </w:rPr>
        <w:t xml:space="preserve">net vendeur, payable comptant le jour de la signature de l'acte authentique, tant à l'aide de prêts que de</w:t>
      </w:r>
      <w:r>
        <w:rPr>
          <w:rFonts w:ascii="Times New Roman" w:hAnsi="Times New Roman" w:eastAsia="Times New Roman"/>
          <w:lang w:val="fr-FR"/>
        </w:rPr>
        <w:t xml:space="preserve"> </w:t>
      </w:r>
      <w:r>
        <w:rPr>
          <w:rFonts w:ascii="Times New Roman" w:hAnsi="Times New Roman" w:eastAsia="Times New Roman"/>
          <w:lang w:val="fr-FR"/>
        </w:rPr>
        <w:t xml:space="preserve">fonds propres de l'acquéreur.</w:t>
      </w: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sz w:val="28"/>
          <w:lang w:val="fr-FR"/>
        </w:rPr>
      </w:pPr>
      <w:r>
        <w:rPr>
          <w:rFonts w:ascii="Times New Roman" w:hAnsi="Times New Roman" w:eastAsia="Times New Roman"/>
          <w:b/>
          <w:u w:val="single"/>
          <w:lang w:val="fr-FR"/>
        </w:rPr>
        <w:t xml:space="preserve">3/Honoraires :</w:t>
      </w:r>
      <w:r>
        <w:rPr>
          <w:rFonts w:ascii="Times New Roman" w:hAnsi="Times New Roman" w:eastAsia="Times New Roman"/>
          <w:b/>
          <w:lang w:val="fr-FR"/>
        </w:rPr>
        <w:t xml:space="preserve"> </w:t>
      </w:r>
      <w:r>
        <w:rPr>
          <w:rFonts w:ascii="Times New Roman" w:hAnsi="Times New Roman" w:eastAsia="Times New Roman"/>
          <w:lang w:val="fr-FR"/>
        </w:rPr>
        <w:t xml:space="preserve">Les honoraires de </w:t>
      </w:r>
      <w:r>
        <w:rPr>
          <w:rFonts w:ascii="Times New Roman" w:hAnsi="Times New Roman" w:eastAsia="Times New Roman"/>
          <w:lang w:val="fr-FR"/>
        </w:rPr>
        <w:t xml:space="preserve">l’agence seront</w:t>
      </w:r>
      <w:r>
        <w:rPr>
          <w:rFonts w:ascii="Times New Roman" w:hAnsi="Times New Roman" w:eastAsia="Times New Roman"/>
          <w:lang w:val="fr-FR"/>
        </w:rPr>
        <w:t xml:space="preserve"> de : </w:t>
      </w:r>
      <w:r>
        <w:rPr>
          <w:rFonts w:ascii="Times New Roman" w:hAnsi="Times New Roman" w:eastAsia="Times New Roman"/>
          <w:b/>
          <w:sz w:val="28"/>
          <w:lang w:val="fr-FR"/>
        </w:rPr>
        <w:t xml:space="preserve">19 200 €</w:t>
      </w:r>
      <w:r>
        <w:rPr>
          <w:rFonts w:ascii="Times New Roman" w:hAnsi="Times New Roman" w:eastAsia="Times New Roman"/>
          <w:b/>
          <w:sz w:val="28"/>
          <w:lang w:val="fr-FR"/>
        </w:rPr>
        <w:t xml:space="preserve"> </w:t>
      </w:r>
      <w:r>
        <w:rPr>
          <w:rFonts w:ascii="Times New Roman" w:hAnsi="Times New Roman" w:eastAsia="Times New Roman"/>
          <w:b/>
          <w:sz w:val="28"/>
          <w:lang w:val="fr-FR"/>
        </w:rPr>
        <w:t xml:space="preserve">soit </w:t>
      </w:r>
      <w:r>
        <w:rPr>
          <w:rFonts w:ascii="Times New Roman" w:hAnsi="Times New Roman" w:eastAsia="Times New Roman"/>
          <w:b/>
          <w:sz w:val="28"/>
          <w:lang w:val="fr-FR"/>
        </w:rPr>
        <w:t xml:space="preserve">6.00%</w:t>
      </w:r>
      <w:r>
        <w:rPr>
          <w:rFonts w:ascii="Times New Roman" w:hAnsi="Times New Roman" w:eastAsia="Times New Roman"/>
          <w:b/>
          <w:sz w:val="28"/>
          <w:lang w:val="fr-FR"/>
        </w:rPr>
        <w:t xml:space="preserve"> du prix net vendeur.</w:t>
      </w:r>
      <w:r/>
    </w:p>
    <w:p>
      <w:pPr>
        <w:rPr>
          <w:lang w:val="fr-FR"/>
        </w:rPr>
      </w:pPr>
      <w:r>
        <w:rPr>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b/>
          <w:sz w:val="20"/>
          <w:u w:val="single"/>
          <w:lang w:val="fr-FR"/>
        </w:rPr>
        <w:t xml:space="preserve">Honoraires à la charge de l'acquéreur </w:t>
      </w:r>
      <w:r>
        <w:rPr>
          <w:sz w:val="20"/>
          <w:lang w:val="fr-FR"/>
        </w:rPr>
        <w:t xml:space="preserve">et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lang w:val="fr-FR"/>
        </w:rPr>
      </w:pPr>
      <w:r>
        <w:rPr>
          <w:rFonts w:ascii="Times New Roman" w:hAnsi="Times New Roman" w:eastAsia="Times New Roman"/>
          <w:b/>
          <w:u w:val="single"/>
          <w:lang w:val="fr-FR"/>
        </w:rPr>
        <w:t xml:space="preserve">4/Durée du mandat :</w:t>
      </w:r>
      <w:r>
        <w:rPr>
          <w:rFonts w:ascii="Times New Roman" w:hAnsi="Times New Roman" w:eastAsia="Times New Roman"/>
          <w:b/>
          <w:lang w:val="fr-FR"/>
        </w:rPr>
        <w:t xml:space="preserve"> </w:t>
      </w:r>
      <w:r>
        <w:rPr>
          <w:rFonts w:ascii="Times New Roman" w:hAnsi="Times New Roman" w:eastAsia="Times New Roman"/>
          <w:lang w:val="fr-FR"/>
        </w:rPr>
        <w:t xml:space="preserve">Ce mandat vous est consenti pour une durée de </w:t>
      </w:r>
      <w:r>
        <w:rPr>
          <w:rFonts w:ascii="Times New Roman" w:hAnsi="Times New Roman" w:eastAsia="Times New Roman"/>
          <w:b/>
          <w:sz w:val="28"/>
          <w:lang w:val="fr-FR"/>
        </w:rPr>
        <w:t xml:space="preserve">douze mois</w:t>
      </w:r>
      <w:r>
        <w:rPr>
          <w:rFonts w:ascii="Times New Roman" w:hAnsi="Times New Roman" w:eastAsia="Times New Roman"/>
          <w:lang w:val="fr-FR"/>
        </w:rPr>
        <w:t xml:space="preserve"> (12 mois), dont les trois prem</w:t>
      </w:r>
      <w:r>
        <w:rPr>
          <w:rFonts w:ascii="Times New Roman" w:hAnsi="Times New Roman" w:eastAsia="Times New Roman"/>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lang w:val="fr-FR"/>
        </w:rPr>
      </w:pPr>
      <w:r>
        <w:rPr>
          <w:rFonts w:ascii="Times New Roman" w:hAnsi="Times New Roman" w:eastAsia="Times New Roman"/>
          <w:lang w:val="fr-FR"/>
        </w:rPr>
        <w:t xml:space="preserve">Article L136-1 du code de la consommation modifié par la loi n°2014-344 du 17/03/2014 art.35. 'Le professionnel pres</w:t>
      </w:r>
      <w:r>
        <w:rPr>
          <w:rFonts w:ascii="Times New Roman" w:hAnsi="Times New Roman" w:eastAsia="Times New Roman"/>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Times New Roman" w:hAnsi="Times New Roman" w:eastAsia="Times New Roman"/>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Times New Roman" w:hAnsi="Times New Roman" w:eastAsia="Times New Roman"/>
          <w:lang w:val="fr-FR"/>
        </w:rPr>
        <w:t xml:space="preserve">adréssée</w:t>
      </w:r>
      <w:r>
        <w:rPr>
          <w:rFonts w:ascii="Times New Roman" w:hAnsi="Times New Roman" w:eastAsia="Times New Roman"/>
          <w:lang w:val="fr-FR"/>
        </w:rPr>
        <w:t xml:space="preserve"> conformément aux dispositions du premier alinéa, le consommateur peut mettre gratuitement un terme au contrat, à tout moment à compter de la date de reconduction. </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b/>
          <w:shd w:val="clear" w:color="auto" w:fill="c0c0c0"/>
          <w:lang w:val="fr-FR"/>
        </w:rPr>
      </w:pPr>
      <w:r>
        <w:rPr>
          <w:rFonts w:ascii="Times New Roman" w:hAnsi="Times New Roman" w:eastAsia="Times New Roman"/>
          <w:b/>
          <w:u w:val="single"/>
          <w:lang w:val="fr-FR"/>
        </w:rPr>
        <w:t xml:space="preserve">5/Conditions particulières :</w:t>
      </w:r>
      <w:r>
        <w:rPr>
          <w:rFonts w:ascii="Times New Roman" w:hAnsi="Times New Roman" w:eastAsia="Times New Roman"/>
          <w:b/>
          <w:lang w:val="fr-FR"/>
        </w:rPr>
        <w:t xml:space="preserve"> </w:t>
      </w:r>
      <w:r>
        <w:rPr>
          <w:rFonts w:ascii="Times New Roman" w:hAnsi="Times New Roman" w:eastAsia="Times New Roman"/>
          <w:b/>
          <w:shd w:val="clear" w:color="auto" w:fill="c0c0c0"/>
          <w:lang w:val="fr-FR"/>
        </w:rPr>
        <w:tab/>
      </w:r>
      <w:r/>
    </w:p>
    <w:p>
      <w:pPr>
        <w:jc w:val="both"/>
        <w:rPr>
          <w:rFonts w:ascii="Times New Roman" w:hAnsi="Times New Roman" w:eastAsia="Times New Roman"/>
          <w:b/>
          <w:lang w:val="fr-FR"/>
        </w:rPr>
      </w:pPr>
      <w:r>
        <w:rPr>
          <w:rFonts w:ascii="Times New Roman" w:hAnsi="Times New Roman" w:eastAsia="Times New Roman"/>
          <w:b/>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Néant.</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6</w:t>
      </w:r>
      <w:r>
        <w:rPr>
          <w:rFonts w:ascii="Times New Roman" w:hAnsi="Times New Roman" w:eastAsia="Times New Roman"/>
          <w:b/>
          <w:sz w:val="20"/>
          <w:u w:val="single"/>
          <w:lang w:val="fr-FR"/>
        </w:rPr>
        <w:t xml:space="preserve">/Moyens de diffusion des annonces commerciales :</w:t>
      </w:r>
      <w:r>
        <w:rPr>
          <w:rFonts w:ascii="Times New Roman" w:hAnsi="Times New Roman" w:eastAsia="Times New Roman"/>
          <w:b/>
          <w:sz w:val="20"/>
          <w:lang w:val="fr-FR"/>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sz w:val="20"/>
          <w:lang w:val="fr-FR"/>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sz w:val="20"/>
          <w:lang w:val="fr-FR"/>
        </w:rPr>
        <w:t xml:space="preserve">DEMEURES EN PERIGORD, BOURIANE IMMOBILIER, FRANCE CHATEAU PROPRIETE, SARLAT IMMOBILIER, IFERGANE IMMOBILIER, CHRIS'IMMO, LVT IMMOBILIER, PLEIN SUD IMMO, COUNTRY HOMES FRANCE, PIONEER FRANCE, PIERRE ET LAUZES, QUERCY TRANSACTIONS.</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sur</w:t>
      </w:r>
      <w:r>
        <w:rPr>
          <w:rFonts w:ascii="Times New Roman" w:hAnsi="Times New Roman" w:eastAsia="Times New Roman"/>
          <w:sz w:val="20"/>
          <w:lang w:val="fr-FR"/>
        </w:rPr>
        <w:t xml:space="preserve"> un ou plusieurs des sites de nos agences partenaires en </w:t>
      </w:r>
      <w:r>
        <w:rPr>
          <w:rFonts w:ascii="Times New Roman" w:hAnsi="Times New Roman" w:eastAsia="Times New Roman"/>
          <w:sz w:val="20"/>
          <w:lang w:val="fr-FR"/>
        </w:rPr>
        <w:t xml:space="preserve">france</w:t>
      </w:r>
      <w:r>
        <w:rPr>
          <w:rFonts w:ascii="Times New Roman" w:hAnsi="Times New Roman" w:eastAsia="Times New Roman"/>
          <w:sz w:val="20"/>
          <w:lang w:val="fr-FR"/>
        </w:rPr>
        <w:t xml:space="preserve"> ou à l'étranger, ainsi que d'apparaitre ponctuellement sur certains portails </w:t>
      </w:r>
      <w:r>
        <w:rPr>
          <w:rFonts w:ascii="Times New Roman" w:hAnsi="Times New Roman" w:eastAsia="Times New Roman"/>
          <w:sz w:val="20"/>
          <w:lang w:val="fr-FR"/>
        </w:rPr>
        <w:t xml:space="preserve">francais</w:t>
      </w:r>
      <w:r>
        <w:rPr>
          <w:rFonts w:ascii="Times New Roman" w:hAnsi="Times New Roman" w:eastAsia="Times New Roman"/>
          <w:sz w:val="20"/>
          <w:lang w:val="fr-FR"/>
        </w:rPr>
        <w:t xml:space="preserve"> et étranger en fonction de nos choix de campagnes de communication, et notamment : </w:t>
      </w:r>
      <w:r>
        <w:rPr>
          <w:rFonts w:ascii="Times New Roman" w:hAnsi="Times New Roman" w:eastAsia="Times New Roman"/>
          <w:b/>
          <w:sz w:val="20"/>
          <w:lang w:val="fr-FR"/>
        </w:rPr>
        <w:t xml:space="preserve">Se Loger.com, A Vendre A Louer, Annonces Jaunes, Les clefs du Midi, Le Bon Coin, Logic </w:t>
      </w:r>
      <w:r>
        <w:rPr>
          <w:rFonts w:ascii="Times New Roman" w:hAnsi="Times New Roman" w:eastAsia="Times New Roman"/>
          <w:b/>
          <w:sz w:val="20"/>
          <w:lang w:val="fr-FR"/>
        </w:rPr>
        <w:t xml:space="preserve">Immo</w:t>
      </w:r>
      <w:r>
        <w:rPr>
          <w:rFonts w:ascii="Times New Roman" w:hAnsi="Times New Roman" w:eastAsia="Times New Roman"/>
          <w:b/>
          <w:sz w:val="20"/>
          <w:lang w:val="fr-FR"/>
        </w:rPr>
        <w:t xml:space="preserve">,  Acheter Louer, Paru-Vendu, Explorimmo, ®-© etc... </w:t>
      </w:r>
      <w:r>
        <w:rPr>
          <w:rFonts w:ascii="Times New Roman" w:hAnsi="Times New Roman" w:eastAsia="Times New Roman"/>
          <w:sz w:val="20"/>
          <w:lang w:val="fr-FR"/>
        </w:rPr>
        <w:t xml:space="preserve">Le mandat autorise l'agence </w:t>
      </w:r>
      <w:r>
        <w:rPr>
          <w:rFonts w:ascii="Impact" w:hAnsi="Impact" w:eastAsia="Impact"/>
          <w:sz w:val="20"/>
          <w:lang w:val="fr-FR"/>
        </w:rPr>
        <w:t xml:space="preserve">SARL MAISONS EN PERIGORD</w:t>
      </w:r>
      <w:r>
        <w:rPr>
          <w:sz w:val="20"/>
          <w:lang w:val="fr-FR"/>
        </w:rPr>
        <w:t xml:space="preserve"> </w:t>
      </w:r>
      <w:r>
        <w:rPr>
          <w:rFonts w:ascii="Times New Roman" w:hAnsi="Times New Roman" w:eastAsia="Times New Roman"/>
          <w:sz w:val="20"/>
          <w:lang w:val="fr-FR"/>
        </w:rPr>
        <w:t xml:space="preserve">à saisir l'ensemble des informations contenu dans le présent mandat sur le fichier intranet du Groupement Immobilier Lot Dordogne Corrèze (GILDC) et à poser un panneau sur le bien immobilier si l'agence le juge utile.</w:t>
      </w:r>
      <w:r/>
    </w:p>
    <w:p>
      <w:pPr>
        <w:rPr>
          <w:lang w:val="fr-FR"/>
        </w:rPr>
      </w:pPr>
      <w:r>
        <w:rPr>
          <w:lang w:val="fr-FR"/>
        </w:rPr>
      </w:r>
      <w:r/>
    </w:p>
    <w:p>
      <w:pPr>
        <w:rPr>
          <w:rFonts w:ascii="Times New Roman" w:hAnsi="Times New Roman" w:eastAsia="Times New Roman"/>
          <w:lang w:val="fr-FR"/>
        </w:rPr>
      </w:pPr>
      <w:r>
        <w:rPr>
          <w:rFonts w:ascii="Times New Roman" w:hAnsi="Times New Roman" w:eastAsia="Times New Roman"/>
          <w:b/>
          <w:u w:val="single"/>
          <w:lang w:val="fr-FR"/>
        </w:rPr>
        <w:t xml:space="preserve">7</w:t>
      </w:r>
      <w:r>
        <w:rPr>
          <w:rFonts w:ascii="Times New Roman" w:hAnsi="Times New Roman" w:eastAsia="Times New Roman"/>
          <w:b/>
          <w:u w:val="single"/>
          <w:lang w:val="fr-FR"/>
        </w:rPr>
        <w:t xml:space="preserve">/Plus-value et T.V.A. :</w:t>
      </w:r>
      <w:r>
        <w:rPr>
          <w:rFonts w:ascii="Times New Roman" w:hAnsi="Times New Roman" w:eastAsia="Times New Roman"/>
          <w:b/>
          <w:lang w:val="fr-FR"/>
        </w:rPr>
        <w:t xml:space="preserve"> </w:t>
      </w:r>
      <w:r>
        <w:rPr>
          <w:rFonts w:ascii="Times New Roman" w:hAnsi="Times New Roman" w:eastAsia="Times New Roman"/>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lang w:val="fr-FR"/>
        </w:rPr>
      </w:pPr>
      <w:r>
        <w:rPr>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8</w:t>
      </w:r>
      <w:r>
        <w:rPr>
          <w:rFonts w:ascii="Times New Roman" w:hAnsi="Times New Roman" w:eastAsia="Times New Roman"/>
          <w:b/>
          <w:u w:val="single"/>
          <w:lang w:val="fr-FR"/>
        </w:rPr>
        <w:t xml:space="preserve">/Pouvoirs du mandataire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E</w:t>
      </w:r>
      <w:r>
        <w:rPr>
          <w:rFonts w:ascii="Times New Roman" w:hAnsi="Times New Roman" w:eastAsia="Times New Roman"/>
          <w:lang w:val="fr-FR"/>
        </w:rPr>
        <w:t xml:space="preserve">n considération du mandat présentement accordé, tous </w:t>
      </w:r>
      <w:r>
        <w:rPr>
          <w:rFonts w:ascii="Times New Roman" w:hAnsi="Times New Roman" w:eastAsia="Times New Roman"/>
          <w:lang w:val="fr-FR"/>
        </w:rPr>
        <w:t xml:space="preserve">pouvoirs vous</w:t>
      </w:r>
      <w:r>
        <w:rPr>
          <w:rFonts w:ascii="Times New Roman" w:hAnsi="Times New Roman" w:eastAsia="Times New Roman"/>
          <w:lang w:val="fr-FR"/>
        </w:rPr>
        <w:t xml:space="preserve"> sont donnés pour mener à bien votre mission. Vous</w:t>
      </w:r>
      <w:r/>
    </w:p>
    <w:p>
      <w:pPr>
        <w:rPr>
          <w:rFonts w:ascii="Times New Roman" w:hAnsi="Times New Roman" w:eastAsia="Times New Roman"/>
          <w:lang w:val="fr-FR"/>
        </w:rPr>
      </w:pPr>
      <w:r>
        <w:rPr>
          <w:rFonts w:ascii="Times New Roman" w:hAnsi="Times New Roman" w:eastAsia="Times New Roman"/>
          <w:lang w:val="fr-FR"/>
        </w:rPr>
        <w:t xml:space="preserve">pourrez</w:t>
      </w:r>
      <w:r>
        <w:rPr>
          <w:rFonts w:ascii="Times New Roman" w:hAnsi="Times New Roman" w:eastAsia="Times New Roman"/>
          <w:lang w:val="fr-FR"/>
        </w:rPr>
        <w:t xml:space="preserve"> notamment :</w:t>
      </w:r>
      <w:r/>
    </w:p>
    <w:p>
      <w:pPr>
        <w:rPr>
          <w:rFonts w:ascii="Times New Roman" w:hAnsi="Times New Roman" w:eastAsia="Times New Roman"/>
          <w:lang w:val="fr-FR"/>
        </w:rPr>
      </w:pPr>
      <w:r>
        <w:rPr>
          <w:rFonts w:ascii="Times New Roman" w:hAnsi="Times New Roman" w:eastAsia="Times New Roman"/>
          <w:lang w:val="fr-FR"/>
        </w:rPr>
        <w:t xml:space="preserve">1- Faire tout ce qui vous sera utile pour parvenir à la vente et notamment toute publicité sur tous supports à votre</w:t>
      </w:r>
      <w:r/>
    </w:p>
    <w:p>
      <w:pPr>
        <w:rPr>
          <w:rFonts w:ascii="Times New Roman" w:hAnsi="Times New Roman" w:eastAsia="Times New Roman"/>
          <w:lang w:val="fr-FR"/>
        </w:rPr>
      </w:pPr>
      <w:r>
        <w:rPr>
          <w:rFonts w:ascii="Times New Roman" w:hAnsi="Times New Roman" w:eastAsia="Times New Roman"/>
          <w:lang w:val="fr-FR"/>
        </w:rPr>
        <w:t xml:space="preserve">convenance</w:t>
      </w:r>
      <w:r>
        <w:rPr>
          <w:rFonts w:ascii="Times New Roman" w:hAnsi="Times New Roman" w:eastAsia="Times New Roman"/>
          <w:lang w:val="fr-FR"/>
        </w:rPr>
        <w:t xml:space="preserve">, y compris sur fichiers informatiques librement accessibles (internet, intranet, email...) mais à vos frais</w:t>
      </w:r>
      <w:r/>
    </w:p>
    <w:p>
      <w:pPr>
        <w:rPr>
          <w:rFonts w:ascii="Times New Roman" w:hAnsi="Times New Roman" w:eastAsia="Times New Roman"/>
          <w:lang w:val="fr-FR"/>
        </w:rPr>
      </w:pPr>
      <w:r>
        <w:rPr>
          <w:rFonts w:ascii="Times New Roman" w:hAnsi="Times New Roman" w:eastAsia="Times New Roman"/>
          <w:lang w:val="fr-FR"/>
        </w:rPr>
        <w:t xml:space="preserve">seulement;</w:t>
      </w:r>
      <w:r>
        <w:rPr>
          <w:rFonts w:ascii="Times New Roman" w:hAnsi="Times New Roman" w:eastAsia="Times New Roman"/>
          <w:lang w:val="fr-FR"/>
        </w:rPr>
        <w:t xml:space="preserve"> apposer un panneau de mise en vente à l'endroit que vous jugerez le plus approprié; publier toute</w:t>
      </w:r>
      <w:r/>
    </w:p>
    <w:p>
      <w:pPr>
        <w:rPr>
          <w:rFonts w:ascii="Times New Roman" w:hAnsi="Times New Roman" w:eastAsia="Times New Roman"/>
          <w:lang w:val="fr-FR"/>
        </w:rPr>
      </w:pPr>
      <w:r>
        <w:rPr>
          <w:rFonts w:ascii="Times New Roman" w:hAnsi="Times New Roman" w:eastAsia="Times New Roman"/>
          <w:lang w:val="fr-FR"/>
        </w:rPr>
        <w:t xml:space="preserve">photographie</w:t>
      </w:r>
      <w:r>
        <w:rPr>
          <w:rFonts w:ascii="Times New Roman" w:hAnsi="Times New Roman" w:eastAsia="Times New Roman"/>
          <w:lang w:val="fr-FR"/>
        </w:rPr>
        <w:t xml:space="preserve">. Le mandant pourra exercer son droit d'accès et de rectification conformément à l'article 27 de la loi du 6</w:t>
      </w:r>
      <w:r/>
    </w:p>
    <w:p>
      <w:pPr>
        <w:rPr>
          <w:rFonts w:ascii="Times New Roman" w:hAnsi="Times New Roman" w:eastAsia="Times New Roman"/>
          <w:lang w:val="fr-FR"/>
        </w:rPr>
      </w:pPr>
      <w:r>
        <w:rPr>
          <w:rFonts w:ascii="Times New Roman" w:hAnsi="Times New Roman" w:eastAsia="Times New Roman"/>
          <w:lang w:val="fr-FR"/>
        </w:rPr>
        <w:t xml:space="preserve">janvier</w:t>
      </w:r>
      <w:r>
        <w:rPr>
          <w:rFonts w:ascii="Times New Roman" w:hAnsi="Times New Roman" w:eastAsia="Times New Roman"/>
          <w:lang w:val="fr-FR"/>
        </w:rPr>
        <w:t xml:space="preserve"> 1978.</w:t>
      </w:r>
      <w:r/>
    </w:p>
    <w:p>
      <w:pPr>
        <w:rPr>
          <w:rFonts w:ascii="Times New Roman" w:hAnsi="Times New Roman" w:eastAsia="Times New Roman"/>
          <w:lang w:val="fr-FR"/>
        </w:rPr>
      </w:pPr>
      <w:r>
        <w:rPr>
          <w:rFonts w:ascii="Times New Roman" w:hAnsi="Times New Roman" w:eastAsia="Times New Roman"/>
          <w:lang w:val="fr-FR"/>
        </w:rPr>
        <w:t xml:space="preserve">Le bien ne pourra faire l'objet d'une campagne publicitaire publique qu'à compter de la transmission au mandataire du</w:t>
      </w:r>
      <w:r/>
    </w:p>
    <w:p>
      <w:pPr>
        <w:rPr>
          <w:rFonts w:ascii="Times New Roman" w:hAnsi="Times New Roman" w:eastAsia="Times New Roman"/>
          <w:lang w:val="fr-FR"/>
        </w:rPr>
      </w:pPr>
      <w:r>
        <w:rPr>
          <w:rFonts w:ascii="Times New Roman" w:hAnsi="Times New Roman" w:eastAsia="Times New Roman"/>
          <w:lang w:val="fr-FR"/>
        </w:rPr>
        <w:t xml:space="preserve">DPE.</w:t>
      </w:r>
      <w:r/>
    </w:p>
    <w:p>
      <w:pPr>
        <w:rPr>
          <w:rFonts w:ascii="Times New Roman" w:hAnsi="Times New Roman" w:eastAsia="Times New Roman"/>
          <w:lang w:val="fr-FR"/>
        </w:rPr>
      </w:pPr>
      <w:r>
        <w:rPr>
          <w:rFonts w:ascii="Times New Roman" w:hAnsi="Times New Roman" w:eastAsia="Times New Roman"/>
          <w:lang w:val="fr-FR"/>
        </w:rPr>
        <w:t xml:space="preserve">2- Réclamer toutes les pièces utiles auprès de toutes personnes privées ou publiques, notamment le certificat d'urbanisme.</w:t>
      </w:r>
      <w:r/>
    </w:p>
    <w:p>
      <w:pPr>
        <w:rPr>
          <w:rFonts w:ascii="Times New Roman" w:hAnsi="Times New Roman" w:eastAsia="Times New Roman"/>
          <w:lang w:val="fr-FR"/>
        </w:rPr>
      </w:pPr>
      <w:r>
        <w:rPr>
          <w:rFonts w:ascii="Times New Roman" w:hAnsi="Times New Roman" w:eastAsia="Times New Roman"/>
          <w:lang w:val="fr-FR"/>
        </w:rPr>
        <w:t xml:space="preserve">3- </w:t>
      </w:r>
      <w:r>
        <w:rPr>
          <w:rFonts w:ascii="Times New Roman" w:hAnsi="Times New Roman" w:eastAsia="Times New Roman"/>
          <w:lang w:val="fr-FR"/>
        </w:rPr>
        <w:t xml:space="preserve">Indiquer,présenter</w:t>
      </w:r>
      <w:r>
        <w:rPr>
          <w:rFonts w:ascii="Times New Roman" w:hAnsi="Times New Roman" w:eastAsia="Times New Roman"/>
          <w:lang w:val="fr-FR"/>
        </w:rPr>
        <w:t xml:space="preserve"> et faire visiter les biens à vendre à toutes personnes.</w:t>
      </w:r>
      <w:r/>
    </w:p>
    <w:p>
      <w:pPr>
        <w:rPr>
          <w:rFonts w:ascii="Times New Roman" w:hAnsi="Times New Roman" w:eastAsia="Times New Roman"/>
          <w:lang w:val="fr-FR"/>
        </w:rPr>
      </w:pPr>
      <w:r>
        <w:rPr>
          <w:rFonts w:ascii="Times New Roman" w:hAnsi="Times New Roman" w:eastAsia="Times New Roman"/>
          <w:lang w:val="fr-FR"/>
        </w:rPr>
        <w:t xml:space="preserve">A cet effet, nous nous obligeons à vous assurer le moyen de visiter pendant le cours du présent mandat.</w:t>
      </w:r>
      <w:r/>
    </w:p>
    <w:p>
      <w:pPr>
        <w:rPr>
          <w:rFonts w:ascii="Times New Roman" w:hAnsi="Times New Roman" w:eastAsia="Times New Roman"/>
          <w:lang w:val="fr-FR"/>
        </w:rPr>
      </w:pPr>
      <w:r>
        <w:rPr>
          <w:rFonts w:ascii="Times New Roman" w:hAnsi="Times New Roman" w:eastAsia="Times New Roman"/>
          <w:lang w:val="fr-FR"/>
        </w:rPr>
        <w:t xml:space="preserve">4- Etablir en notre nom tous actes sous seing privé (compromis en particulier), éventuellement assortis d'une demande de</w:t>
      </w:r>
      <w:r/>
    </w:p>
    <w:p>
      <w:pPr>
        <w:rPr>
          <w:rFonts w:ascii="Times New Roman" w:hAnsi="Times New Roman" w:eastAsia="Times New Roman"/>
          <w:lang w:val="fr-FR"/>
        </w:rPr>
      </w:pPr>
      <w:r>
        <w:rPr>
          <w:rFonts w:ascii="Times New Roman" w:hAnsi="Times New Roman" w:eastAsia="Times New Roman"/>
          <w:lang w:val="fr-FR"/>
        </w:rPr>
        <w:t xml:space="preserve">prêt</w:t>
      </w:r>
      <w:r>
        <w:rPr>
          <w:rFonts w:ascii="Times New Roman" w:hAnsi="Times New Roman" w:eastAsia="Times New Roman"/>
          <w:lang w:val="fr-FR"/>
        </w:rPr>
        <w:t xml:space="preserve">, aux clauses et conditions nécessaires à l'accomplissement des présentes et </w:t>
      </w:r>
      <w:r>
        <w:rPr>
          <w:rFonts w:ascii="Times New Roman" w:hAnsi="Times New Roman" w:eastAsia="Times New Roman"/>
          <w:lang w:val="fr-FR"/>
        </w:rPr>
        <w:t xml:space="preserve">reccueillir</w:t>
      </w:r>
      <w:r>
        <w:rPr>
          <w:rFonts w:ascii="Times New Roman" w:hAnsi="Times New Roman" w:eastAsia="Times New Roman"/>
          <w:lang w:val="fr-FR"/>
        </w:rPr>
        <w:t xml:space="preserve"> la signature de l'acquéreur.</w:t>
      </w:r>
      <w:r/>
    </w:p>
    <w:p>
      <w:pPr>
        <w:rPr>
          <w:rFonts w:ascii="Times New Roman" w:hAnsi="Times New Roman" w:eastAsia="Times New Roman"/>
          <w:lang w:val="fr-FR"/>
        </w:rPr>
      </w:pPr>
      <w:r>
        <w:rPr>
          <w:rFonts w:ascii="Times New Roman" w:hAnsi="Times New Roman" w:eastAsia="Times New Roman"/>
          <w:lang w:val="fr-FR"/>
        </w:rPr>
        <w:t xml:space="preserve">5- Satisfaire, s'il y a lieu, à la </w:t>
      </w:r>
      <w:r>
        <w:rPr>
          <w:rFonts w:ascii="Times New Roman" w:hAnsi="Times New Roman" w:eastAsia="Times New Roman"/>
          <w:lang w:val="fr-FR"/>
        </w:rPr>
        <w:t xml:space="preserve">déclarationd'intention</w:t>
      </w:r>
      <w:r>
        <w:rPr>
          <w:rFonts w:ascii="Times New Roman" w:hAnsi="Times New Roman" w:eastAsia="Times New Roman"/>
          <w:lang w:val="fr-FR"/>
        </w:rPr>
        <w:t xml:space="preserve"> d'aliéner, exigée par la loi. En cas d'exercice du droit de préemption,</w:t>
      </w:r>
      <w:r/>
    </w:p>
    <w:p>
      <w:pPr>
        <w:rPr>
          <w:rFonts w:ascii="Times New Roman" w:hAnsi="Times New Roman" w:eastAsia="Times New Roman"/>
          <w:lang w:val="fr-FR"/>
        </w:rPr>
      </w:pPr>
      <w:r>
        <w:rPr>
          <w:rFonts w:ascii="Times New Roman" w:hAnsi="Times New Roman" w:eastAsia="Times New Roman"/>
          <w:lang w:val="fr-FR"/>
        </w:rPr>
        <w:t xml:space="preserve">négocier</w:t>
      </w:r>
      <w:r>
        <w:rPr>
          <w:rFonts w:ascii="Times New Roman" w:hAnsi="Times New Roman" w:eastAsia="Times New Roman"/>
          <w:lang w:val="fr-FR"/>
        </w:rPr>
        <w:t xml:space="preserve"> avec l'organisme préempteur, bénéficiaire de ce droit à la condition de nous en avertir, étant entendu que nous</w:t>
      </w:r>
      <w:r/>
    </w:p>
    <w:p>
      <w:pPr>
        <w:rPr>
          <w:rFonts w:ascii="Times New Roman" w:hAnsi="Times New Roman" w:eastAsia="Times New Roman"/>
          <w:lang w:val="fr-FR"/>
        </w:rPr>
      </w:pPr>
      <w:r>
        <w:rPr>
          <w:rFonts w:ascii="Times New Roman" w:hAnsi="Times New Roman" w:eastAsia="Times New Roman"/>
          <w:lang w:val="fr-FR"/>
        </w:rPr>
        <w:t xml:space="preserve">gardons</w:t>
      </w:r>
      <w:r>
        <w:rPr>
          <w:rFonts w:ascii="Times New Roman" w:hAnsi="Times New Roman" w:eastAsia="Times New Roman"/>
          <w:lang w:val="fr-FR"/>
        </w:rPr>
        <w:t xml:space="preserve"> le droit d'accepter ou refuser le prix proposé par le </w:t>
      </w:r>
      <w:r>
        <w:rPr>
          <w:rFonts w:ascii="Times New Roman" w:hAnsi="Times New Roman" w:eastAsia="Times New Roman"/>
          <w:lang w:val="fr-FR"/>
        </w:rPr>
        <w:t xml:space="preserve">préemteur</w:t>
      </w:r>
      <w:r>
        <w:rPr>
          <w:rFonts w:ascii="Times New Roman" w:hAnsi="Times New Roman" w:eastAsia="Times New Roman"/>
          <w:lang w:val="fr-FR"/>
        </w:rPr>
        <w:t xml:space="preserve">, si ce prix est inférieur au prix demandé.</w:t>
      </w:r>
      <w:r/>
    </w:p>
    <w:p>
      <w:pPr>
        <w:rPr>
          <w:rFonts w:ascii="Times New Roman" w:hAnsi="Times New Roman" w:eastAsia="Times New Roman"/>
          <w:lang w:val="fr-FR"/>
        </w:rPr>
      </w:pPr>
      <w:r>
        <w:rPr>
          <w:rFonts w:ascii="Times New Roman" w:hAnsi="Times New Roman" w:eastAsia="Times New Roman"/>
          <w:lang w:val="fr-FR"/>
        </w:rPr>
        <w:t xml:space="preserve">6- </w:t>
      </w:r>
      <w:r>
        <w:rPr>
          <w:rFonts w:ascii="Times New Roman" w:hAnsi="Times New Roman" w:eastAsia="Times New Roman"/>
          <w:lang w:val="fr-FR"/>
        </w:rPr>
        <w:t xml:space="preserve">Sequestre</w:t>
      </w:r>
      <w:r>
        <w:rPr>
          <w:rFonts w:ascii="Times New Roman" w:hAnsi="Times New Roman" w:eastAsia="Times New Roman"/>
          <w:lang w:val="fr-FR"/>
        </w:rPr>
        <w:t xml:space="preserve">:</w:t>
      </w:r>
      <w:r>
        <w:rPr>
          <w:rFonts w:ascii="Times New Roman" w:hAnsi="Times New Roman" w:eastAsia="Times New Roman"/>
          <w:lang w:val="fr-FR"/>
        </w:rPr>
        <w:t xml:space="preserve"> En vue de garantir la bonne </w:t>
      </w:r>
      <w:r>
        <w:rPr>
          <w:rFonts w:ascii="Times New Roman" w:hAnsi="Times New Roman" w:eastAsia="Times New Roman"/>
          <w:lang w:val="fr-FR"/>
        </w:rPr>
        <w:t xml:space="preserve">excécution</w:t>
      </w:r>
      <w:r>
        <w:rPr>
          <w:rFonts w:ascii="Times New Roman" w:hAnsi="Times New Roman" w:eastAsia="Times New Roman"/>
          <w:lang w:val="fr-FR"/>
        </w:rPr>
        <w:t xml:space="preserve"> des présentes et de leur suite, les fonds ou valeurs qu'il est d'usage de</w:t>
      </w:r>
      <w:r/>
    </w:p>
    <w:p>
      <w:pPr>
        <w:rPr>
          <w:rFonts w:ascii="Times New Roman" w:hAnsi="Times New Roman" w:eastAsia="Times New Roman"/>
          <w:lang w:val="fr-FR"/>
        </w:rPr>
      </w:pPr>
      <w:r>
        <w:rPr>
          <w:rFonts w:ascii="Times New Roman" w:hAnsi="Times New Roman" w:eastAsia="Times New Roman"/>
          <w:lang w:val="fr-FR"/>
        </w:rPr>
        <w:t xml:space="preserve">faire</w:t>
      </w:r>
      <w:r>
        <w:rPr>
          <w:rFonts w:ascii="Times New Roman" w:hAnsi="Times New Roman" w:eastAsia="Times New Roman"/>
          <w:lang w:val="fr-FR"/>
        </w:rPr>
        <w:t xml:space="preserve"> verser par l'acquéreur seront détenus par tout séquestre habilité à cet effet (notaire ou </w:t>
      </w:r>
      <w:r>
        <w:rPr>
          <w:rFonts w:ascii="Times New Roman" w:hAnsi="Times New Roman" w:eastAsia="Times New Roman"/>
          <w:lang w:val="fr-FR"/>
        </w:rPr>
        <w:t xml:space="preserve">agencetitulaire</w:t>
      </w:r>
      <w:r>
        <w:rPr>
          <w:rFonts w:ascii="Times New Roman" w:hAnsi="Times New Roman" w:eastAsia="Times New Roman"/>
          <w:lang w:val="fr-FR"/>
        </w:rPr>
        <w:t xml:space="preserve"> d'une garantie</w:t>
      </w:r>
      <w:r/>
    </w:p>
    <w:p>
      <w:pPr>
        <w:rPr>
          <w:rFonts w:ascii="Times New Roman" w:hAnsi="Times New Roman" w:eastAsia="Times New Roman"/>
          <w:lang w:val="fr-FR"/>
        </w:rPr>
      </w:pPr>
      <w:r>
        <w:rPr>
          <w:rFonts w:ascii="Times New Roman" w:hAnsi="Times New Roman" w:eastAsia="Times New Roman"/>
          <w:lang w:val="fr-FR"/>
        </w:rPr>
        <w:t xml:space="preserve">financière</w:t>
      </w:r>
      <w:r>
        <w:rPr>
          <w:rFonts w:ascii="Times New Roman" w:hAnsi="Times New Roman" w:eastAsia="Times New Roman"/>
          <w:lang w:val="fr-FR"/>
        </w:rPr>
        <w:t xml:space="preserve">).</w:t>
      </w:r>
      <w:r/>
    </w:p>
    <w:p>
      <w:pPr>
        <w:rPr>
          <w:rFonts w:ascii="Times New Roman" w:hAnsi="Times New Roman" w:eastAsia="Times New Roman"/>
          <w:lang w:val="fr-FR"/>
        </w:rPr>
      </w:pPr>
      <w:r>
        <w:rPr>
          <w:rFonts w:ascii="Times New Roman" w:hAnsi="Times New Roman" w:eastAsia="Times New Roman"/>
          <w:lang w:val="fr-FR"/>
        </w:rPr>
        <w:t xml:space="preserve">7- Dossier diagnostic </w:t>
      </w:r>
      <w:r>
        <w:rPr>
          <w:rFonts w:ascii="Times New Roman" w:hAnsi="Times New Roman" w:eastAsia="Times New Roman"/>
          <w:lang w:val="fr-FR"/>
        </w:rPr>
        <w:t xml:space="preserve">technique:</w:t>
      </w:r>
      <w:r>
        <w:rPr>
          <w:rFonts w:ascii="Times New Roman" w:hAnsi="Times New Roman" w:eastAsia="Times New Roman"/>
          <w:lang w:val="fr-FR"/>
        </w:rPr>
        <w:t xml:space="preserve"> le vendeur fera effectuer sans délai l'ensemble des constats, états et diagnostics</w:t>
      </w:r>
      <w:r/>
    </w:p>
    <w:p>
      <w:pPr>
        <w:rPr>
          <w:rFonts w:ascii="Times New Roman" w:hAnsi="Times New Roman" w:eastAsia="Times New Roman"/>
          <w:lang w:val="fr-FR"/>
        </w:rPr>
      </w:pPr>
      <w:r>
        <w:rPr>
          <w:rFonts w:ascii="Times New Roman" w:hAnsi="Times New Roman" w:eastAsia="Times New Roman"/>
          <w:lang w:val="fr-FR"/>
        </w:rPr>
        <w:t xml:space="preserve">obligatoires</w:t>
      </w:r>
      <w:r>
        <w:rPr>
          <w:rFonts w:ascii="Times New Roman" w:hAnsi="Times New Roman" w:eastAsia="Times New Roman"/>
          <w:lang w:val="fr-FR"/>
        </w:rPr>
        <w:t xml:space="preserve">. Ce dossier devra être annexé à l'engagement des parties.</w:t>
      </w:r>
      <w:r/>
    </w:p>
    <w:p>
      <w:pPr>
        <w:rPr>
          <w:rFonts w:ascii="Times New Roman" w:hAnsi="Times New Roman" w:eastAsia="Times New Roman"/>
          <w:b/>
          <w:u w:val="single"/>
          <w:lang w:val="fr-FR"/>
        </w:rPr>
      </w:pPr>
      <w:r>
        <w:rPr>
          <w:rFonts w:ascii="Times New Roman" w:hAnsi="Times New Roman" w:eastAsia="Times New Roman"/>
          <w:lang w:val="fr-FR"/>
        </w:rPr>
        <w:t xml:space="preserve">8- Vous </w:t>
      </w:r>
      <w:r>
        <w:rPr>
          <w:rFonts w:ascii="Times New Roman" w:hAnsi="Times New Roman" w:eastAsia="Times New Roman"/>
          <w:lang w:val="fr-FR"/>
        </w:rPr>
        <w:t xml:space="preserve">adjointre</w:t>
      </w:r>
      <w:r>
        <w:rPr>
          <w:rFonts w:ascii="Times New Roman" w:hAnsi="Times New Roman" w:eastAsia="Times New Roman"/>
          <w:lang w:val="fr-FR"/>
        </w:rPr>
        <w:t xml:space="preserve"> ou substituer tout professionnel de votre choix pour l'accomplissement des présentes.</w:t>
      </w:r>
      <w:r/>
    </w:p>
    <w:p>
      <w:pPr>
        <w:rPr>
          <w:rFonts w:ascii="Times New Roman" w:hAnsi="Times New Roman" w:eastAsia="Times New Roman"/>
          <w:b/>
          <w:u w:val="single"/>
          <w:lang w:val="fr-FR"/>
        </w:rPr>
      </w:pPr>
      <w:r>
        <w:rPr>
          <w:rFonts w:ascii="Times New Roman" w:hAnsi="Times New Roman" w:eastAsia="Times New Roman"/>
          <w:b/>
          <w:u w:val="single"/>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9</w:t>
      </w:r>
      <w:r>
        <w:rPr>
          <w:rFonts w:ascii="Times New Roman" w:hAnsi="Times New Roman" w:eastAsia="Times New Roman"/>
          <w:b/>
          <w:u w:val="single"/>
          <w:lang w:val="fr-FR"/>
        </w:rPr>
        <w:t xml:space="preserve">/Obligations du mandant</w:t>
      </w:r>
      <w:r>
        <w:rPr>
          <w:rFonts w:ascii="Times New Roman" w:hAnsi="Times New Roman" w:eastAsia="Times New Roman"/>
          <w:b/>
          <w:lang w:val="fr-FR"/>
        </w:rPr>
        <w:t xml:space="preserve"> </w:t>
      </w:r>
      <w:r>
        <w:rPr>
          <w:rFonts w:ascii="Times New Roman" w:hAnsi="Times New Roman" w:eastAsia="Times New Roman"/>
          <w:lang w:val="fr-FR"/>
        </w:rPr>
        <w:t xml:space="preserve">(quelle que soit l'option choisie)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lang w:val="fr-FR"/>
        </w:rPr>
      </w:pPr>
      <w:r>
        <w:rPr>
          <w:rFonts w:ascii="Times New Roman" w:hAnsi="Times New Roman" w:eastAsia="Times New Roman"/>
          <w:lang w:val="fr-FR"/>
        </w:rPr>
        <w:t xml:space="preserve">-Si nous présentons les biens à vendre directement ou par l'intermédiaire d'un autre mandataire, nous le ferons au prix des présentes, de façon à ne pas vous gêner dans votre mission.</w:t>
      </w:r>
      <w:r/>
    </w:p>
    <w:p>
      <w:pPr>
        <w:rPr>
          <w:rFonts w:ascii="Times New Roman" w:hAnsi="Times New Roman" w:eastAsia="Times New Roman"/>
          <w:lang w:val="fr-FR"/>
        </w:rPr>
      </w:pPr>
      <w:r>
        <w:rPr>
          <w:rFonts w:ascii="Times New Roman" w:hAnsi="Times New Roman" w:eastAsia="Times New Roman"/>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lang w:val="fr-FR"/>
        </w:rPr>
      </w:pPr>
      <w:r>
        <w:rPr>
          <w:rFonts w:ascii="Times New Roman" w:hAnsi="Times New Roman" w:eastAsia="Times New Roman"/>
          <w:lang w:val="fr-FR"/>
        </w:rPr>
        <w:t xml:space="preserve">-Clause pénale : En cas d'infraction aux obligations stipulées au </w:t>
      </w:r>
      <w:r>
        <w:rPr>
          <w:rFonts w:ascii="Times New Roman" w:hAnsi="Times New Roman" w:eastAsia="Times New Roman"/>
          <w:lang w:val="fr-FR"/>
        </w:rPr>
        <w:t xml:space="preserve">paragraphe ci</w:t>
      </w:r>
      <w:r>
        <w:rPr>
          <w:rFonts w:ascii="Times New Roman" w:hAnsi="Times New Roman" w:eastAsia="Times New Roman"/>
          <w:lang w:val="fr-FR"/>
        </w:rPr>
        <w:t xml:space="preserve">-dessus, le mandant versera une indemnité compensatrice forfaitaire égale à la rémunération prévue au présent mandat.</w:t>
      </w:r>
      <w:r/>
    </w:p>
    <w:p>
      <w:pPr>
        <w:jc w:val="right"/>
        <w:rPr>
          <w:rFonts w:ascii="Times New Roman" w:hAnsi="Times New Roman" w:eastAsia="Times New Roman"/>
          <w:b/>
          <w:lang w:val="fr-FR"/>
        </w:rPr>
      </w:pPr>
      <w:r>
        <w:rPr>
          <w:rFonts w:ascii="Times New Roman" w:hAnsi="Times New Roman" w:eastAsia="Times New Roman"/>
          <w:b/>
          <w:lang w:val="fr-FR"/>
        </w:rPr>
      </w:r>
      <w:r/>
    </w:p>
    <w:p>
      <w:pPr>
        <w:spacing w:after="160" w:line="259" w:lineRule="auto"/>
        <w:rPr>
          <w:rFonts w:ascii="Times New Roman" w:hAnsi="Times New Roman" w:eastAsia="Times New Roman"/>
          <w:b/>
          <w:u w:val="single"/>
          <w:lang w:val="fr-FR"/>
        </w:rPr>
      </w:pPr>
      <w:r>
        <w:rPr>
          <w:rFonts w:ascii="Times New Roman" w:hAnsi="Times New Roman" w:eastAsia="Times New Roman"/>
          <w:b/>
          <w:u w:val="single"/>
          <w:lang w:val="fr-FR"/>
        </w:rPr>
        <w:br w:type="page" w:clear="all"/>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lang w:val="fr-FR"/>
        </w:rPr>
      </w:pPr>
      <w:r>
        <w:rPr>
          <w:rFonts w:ascii="Times New Roman" w:hAnsi="Times New Roman" w:eastAsia="Times New Roman"/>
          <w:b/>
          <w:u w:val="single"/>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u w:val="single"/>
          <w:lang w:val="fr-FR"/>
        </w:rPr>
        <w:t xml:space="preserve">1</w:t>
      </w:r>
      <w:r>
        <w:rPr>
          <w:rFonts w:ascii="Times New Roman" w:hAnsi="Times New Roman" w:eastAsia="Times New Roman"/>
          <w:b/>
          <w:u w:val="single"/>
          <w:lang w:val="fr-FR"/>
        </w:rPr>
        <w:t xml:space="preserve">0</w:t>
      </w:r>
      <w:r>
        <w:rPr>
          <w:rFonts w:ascii="Times New Roman" w:hAnsi="Times New Roman" w:eastAsia="Times New Roman"/>
          <w:b/>
          <w:u w:val="single"/>
          <w:lang w:val="fr-FR"/>
        </w:rPr>
        <w:t xml:space="preserve">/ Option mandat Simple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-Le présent mandat vous est consenti sans exclusivité, nous gardons toute liberté de vendre par </w:t>
      </w:r>
      <w:r>
        <w:rPr>
          <w:rFonts w:ascii="Times New Roman" w:hAnsi="Times New Roman" w:eastAsia="Times New Roman"/>
          <w:sz w:val="20"/>
          <w:lang w:val="fr-FR"/>
        </w:rPr>
        <w:t xml:space="preserve">nous-même</w:t>
      </w:r>
      <w:r>
        <w:rPr>
          <w:rFonts w:ascii="Times New Roman" w:hAnsi="Times New Roman" w:eastAsia="Times New Roman"/>
          <w:sz w:val="20"/>
          <w:lang w:val="fr-FR"/>
        </w:rPr>
        <w:t xml:space="preserve"> ou </w:t>
      </w:r>
      <w:r>
        <w:rPr>
          <w:rFonts w:ascii="Times New Roman" w:hAnsi="Times New Roman" w:eastAsia="Times New Roman"/>
          <w:sz w:val="20"/>
          <w:lang w:val="fr-FR"/>
        </w:rPr>
        <w:t xml:space="preserve">par l’intermédiaire</w:t>
      </w:r>
      <w:r>
        <w:rPr>
          <w:rFonts w:ascii="Times New Roman" w:hAnsi="Times New Roman" w:eastAsia="Times New Roman"/>
          <w:sz w:val="20"/>
          <w:lang w:val="fr-FR"/>
        </w:rPr>
        <w:t xml:space="preserve"> d'une autre agence, sous réserve de respecter les obligations de l'article 10.</w:t>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w:t>
      </w:r>
      <w:r>
        <w:rPr>
          <w:rFonts w:ascii="Times New Roman" w:hAnsi="Times New Roman" w:eastAsia="Times New Roman"/>
          <w:b/>
          <w:sz w:val="20"/>
          <w:u w:val="single"/>
          <w:lang w:val="fr-FR"/>
        </w:rPr>
        <w:t xml:space="preserve">1</w:t>
      </w:r>
      <w:r>
        <w:rPr>
          <w:rFonts w:ascii="Times New Roman" w:hAnsi="Times New Roman" w:eastAsia="Times New Roman"/>
          <w:b/>
          <w:sz w:val="20"/>
          <w:u w:val="single"/>
          <w:lang w:val="fr-FR"/>
        </w:rPr>
        <w:t xml:space="preserve">/ Vente sans votre concours</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-Dans le cas de vente sans votre </w:t>
      </w:r>
      <w:r>
        <w:rPr>
          <w:rFonts w:ascii="Times New Roman" w:hAnsi="Times New Roman" w:eastAsia="Times New Roman"/>
          <w:sz w:val="20"/>
          <w:lang w:val="fr-FR"/>
        </w:rPr>
        <w:t xml:space="preserve">concours, nous</w:t>
      </w:r>
      <w:r>
        <w:rPr>
          <w:rFonts w:ascii="Times New Roman" w:hAnsi="Times New Roman" w:eastAsia="Times New Roman"/>
          <w:sz w:val="20"/>
          <w:lang w:val="fr-FR"/>
        </w:rPr>
        <w:t xml:space="preserve"> nous engageons à vous en informer im</w:t>
      </w:r>
      <w:r>
        <w:rPr>
          <w:rFonts w:ascii="Times New Roman" w:hAnsi="Times New Roman" w:eastAsia="Times New Roman"/>
          <w:sz w:val="20"/>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-Clauses </w:t>
      </w:r>
      <w:r>
        <w:rPr>
          <w:rFonts w:ascii="Times New Roman" w:hAnsi="Times New Roman" w:eastAsia="Times New Roman"/>
          <w:sz w:val="20"/>
          <w:lang w:val="fr-FR"/>
        </w:rPr>
        <w:t xml:space="preserve">pénales :</w:t>
      </w:r>
      <w:r>
        <w:rPr>
          <w:rFonts w:ascii="Times New Roman" w:hAnsi="Times New Roman" w:eastAsia="Times New Roman"/>
          <w:sz w:val="20"/>
          <w:lang w:val="fr-FR"/>
        </w:rPr>
        <w:t xml:space="preserve"> En cas de </w:t>
      </w:r>
      <w:r>
        <w:rPr>
          <w:rFonts w:ascii="Times New Roman" w:hAnsi="Times New Roman" w:eastAsia="Times New Roman"/>
          <w:sz w:val="20"/>
          <w:lang w:val="fr-FR"/>
        </w:rPr>
        <w:t xml:space="preserve">non-respect</w:t>
      </w:r>
      <w:r>
        <w:rPr>
          <w:rFonts w:ascii="Times New Roman" w:hAnsi="Times New Roman" w:eastAsia="Times New Roman"/>
          <w:sz w:val="20"/>
          <w:lang w:val="fr-FR"/>
        </w:rPr>
        <w:t xml:space="preserve"> de la clause ci-dessus, le mandant versera une indemnité compensatrice forfaitaire correspondant à la moitié de la rémunération convenue. Par ailleurs, en cas de</w:t>
      </w:r>
      <w:r>
        <w:rPr>
          <w:rFonts w:ascii="Times New Roman" w:hAnsi="Times New Roman" w:eastAsia="Times New Roman"/>
          <w:sz w:val="20"/>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Times New Roman" w:hAnsi="Times New Roman" w:eastAsia="Times New Roman"/>
          <w:sz w:val="20"/>
          <w:lang w:val="fr-FR"/>
        </w:rPr>
        <w:t xml:space="preserve">mandat, le</w:t>
      </w:r>
      <w:r>
        <w:rPr>
          <w:rFonts w:ascii="Times New Roman" w:hAnsi="Times New Roman" w:eastAsia="Times New Roman"/>
          <w:sz w:val="20"/>
          <w:lang w:val="fr-FR"/>
        </w:rPr>
        <w:t xml:space="preserve"> mandant versera une indemnité compensatrice forfaitaire égale à la rémunération prévue au présent mandat.</w:t>
      </w:r>
      <w:r/>
    </w:p>
    <w:p>
      <w:pPr>
        <w:rPr>
          <w:lang w:val="fr-FR"/>
        </w:rPr>
      </w:pPr>
      <w:r>
        <w:rPr>
          <w:lang w:val="fr-FR"/>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w:t>
      </w:r>
      <w:r>
        <w:rPr>
          <w:rFonts w:ascii="Times New Roman" w:hAnsi="Times New Roman" w:eastAsia="Times New Roman"/>
          <w:b/>
          <w:sz w:val="20"/>
          <w:u w:val="single"/>
          <w:lang w:val="fr-FR"/>
        </w:rPr>
        <w:t xml:space="preserve">2</w:t>
      </w:r>
      <w:r>
        <w:rPr>
          <w:rFonts w:ascii="Times New Roman" w:hAnsi="Times New Roman" w:eastAsia="Times New Roman"/>
          <w:b/>
          <w:sz w:val="20"/>
          <w:u w:val="single"/>
          <w:lang w:val="fr-FR"/>
        </w:rPr>
        <w:t xml:space="preserve">/Faculté de rétractation du mandant</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w:t>
      </w:r>
      <w:r>
        <w:rPr>
          <w:rFonts w:ascii="Times New Roman" w:hAnsi="Times New Roman" w:eastAsia="Times New Roman"/>
          <w:b/>
          <w:sz w:val="20"/>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Le mandant a la faculté de renoncer au mandat dans le délai de quatorze jours à compter de la date de signature des présentes.</w:t>
      </w:r>
      <w:r/>
    </w:p>
    <w:p>
      <w:pPr>
        <w:rPr>
          <w:rFonts w:ascii="Times New Roman" w:hAnsi="Times New Roman" w:eastAsia="Times New Roman"/>
          <w:lang w:val="fr-FR"/>
        </w:rPr>
      </w:pPr>
      <w:r>
        <w:rPr>
          <w:rFonts w:ascii="Times New Roman" w:hAnsi="Times New Roman" w:eastAsia="Times New Roman"/>
          <w:lang w:val="fr-FR"/>
        </w:rPr>
        <w:t xml:space="preserve">Si le mandant entend utiliser cette faculté, il utilisera le formulaire ci-contre ou pro</w:t>
      </w:r>
      <w:r>
        <w:rPr>
          <w:rFonts w:ascii="Times New Roman" w:hAnsi="Times New Roman" w:eastAsia="Times New Roman"/>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lang w:val="fr-FR"/>
        </w:rPr>
      </w:pPr>
      <w:r>
        <w:rPr>
          <w:rFonts w:ascii="Times New Roman" w:hAnsi="Times New Roman" w:eastAsia="Times New Roman"/>
          <w:lang w:val="fr-FR"/>
        </w:rPr>
        <w:t xml:space="preserve">L'exercice de la faculté de rétractation par le mandant ne donnera lieu à aucune indemnité ni frais.</w:t>
      </w:r>
      <w:r/>
    </w:p>
    <w:p>
      <w:pPr>
        <w:rPr>
          <w:rFonts w:ascii="Times New Roman" w:hAnsi="Times New Roman" w:eastAsia="Times New Roman"/>
          <w:lang w:val="fr-FR"/>
        </w:rPr>
      </w:pPr>
      <w:r>
        <w:rPr>
          <w:rFonts w:ascii="Times New Roman" w:hAnsi="Times New Roman" w:eastAsia="Times New Roman"/>
          <w:lang w:val="fr-FR"/>
        </w:rPr>
        <w:t xml:space="preserve">Les prestations devant être </w:t>
      </w:r>
      <w:r>
        <w:rPr>
          <w:rFonts w:ascii="Times New Roman" w:hAnsi="Times New Roman" w:eastAsia="Times New Roman"/>
          <w:lang w:val="fr-FR"/>
        </w:rPr>
        <w:t xml:space="preserve">excécutées</w:t>
      </w:r>
      <w:r>
        <w:rPr>
          <w:rFonts w:ascii="Times New Roman" w:hAnsi="Times New Roman" w:eastAsia="Times New Roman"/>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lang w:val="fr-FR"/>
        </w:rPr>
      </w:pPr>
      <w:r>
        <w:rPr>
          <w:rFonts w:ascii="Times New Roman" w:hAnsi="Times New Roman" w:eastAsia="Times New Roman"/>
          <w:b/>
          <w:lang w:val="fr-FR"/>
        </w:rPr>
      </w:r>
      <w:r/>
    </w:p>
    <w:p>
      <w:pPr>
        <w:rPr>
          <w:rFonts w:ascii="Times New Roman" w:hAnsi="Times New Roman" w:eastAsia="Times New Roman"/>
          <w:lang w:val="fr-FR"/>
        </w:rPr>
      </w:pPr>
      <w:r>
        <w:rPr>
          <w:rFonts w:ascii="Times New Roman" w:hAnsi="Times New Roman" w:eastAsia="Times New Roman"/>
          <w:b/>
          <w:lang w:val="fr-FR"/>
        </w:rPr>
        <w:t xml:space="preserve">Fait à Montignac le </w:t>
      </w:r>
      <w:r>
        <w:rPr>
          <w:rFonts w:ascii="Times New Roman" w:hAnsi="Times New Roman" w:eastAsia="Times New Roman"/>
          <w:b/>
          <w:lang w:val="fr-FR"/>
        </w:rPr>
        <w:t xml:space="preserve">19 mars 2024</w:t>
      </w:r>
      <w:r>
        <w:rPr>
          <w:rFonts w:ascii="Times New Roman" w:hAnsi="Times New Roman" w:eastAsia="Times New Roman"/>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sz w:val="18"/>
          <w:lang w:val="fr-FR"/>
        </w:rPr>
      </w:pPr>
      <w:r>
        <w:rPr>
          <w:rFonts w:ascii="Times New Roman" w:hAnsi="Times New Roman" w:eastAsia="Times New Roman"/>
          <w:lang w:val="fr-FR"/>
        </w:rPr>
        <w:t xml:space="preserve">Le mandant déclare et reconnait que préalablement à la signature des présentes, il a reçu les informations prévues aux articles L111-</w:t>
      </w:r>
      <w:r>
        <w:rPr>
          <w:rFonts w:ascii="Times New Roman" w:hAnsi="Times New Roman" w:eastAsia="Times New Roman"/>
          <w:lang w:val="fr-FR"/>
        </w:rPr>
        <w:t xml:space="preserve">1,L</w:t>
      </w:r>
      <w:r>
        <w:rPr>
          <w:rFonts w:ascii="Times New Roman" w:hAnsi="Times New Roman" w:eastAsia="Times New Roman"/>
          <w:lang w:val="fr-FR"/>
        </w:rPr>
        <w:t xml:space="preserve">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b/>
          <w:lang w:val="fr-FR"/>
        </w:rPr>
        <w:t xml:space="preserve">LE PROPRIETAIRE </w:t>
      </w:r>
      <w:r>
        <w:rPr>
          <w:rFonts w:ascii="Times New Roman" w:hAnsi="Times New Roman" w:eastAsia="Times New Roman"/>
          <w:lang w:val="fr-FR"/>
        </w:rPr>
        <w:t xml:space="preserve">   </w:t>
      </w:r>
      <w:r>
        <w:rPr>
          <w:lang w:val="fr-FR"/>
        </w:rPr>
        <w:t xml:space="preserve">                                                             </w:t>
      </w:r>
      <w:r>
        <w:rPr>
          <w:rFonts w:ascii="Times New Roman" w:hAnsi="Times New Roman" w:eastAsia="Times New Roman"/>
          <w:b/>
          <w:lang w:val="fr-FR"/>
        </w:rPr>
        <w:t xml:space="preserve">SARL MAISONS EN PERIGORD</w:t>
      </w:r>
      <w:r>
        <w:rPr>
          <w:lang w:val="fr-FR"/>
        </w:rPr>
        <w:t xml:space="preserve">    </w:t>
      </w:r>
      <w:r/>
    </w:p>
    <w:p>
      <w:pPr>
        <w:rPr>
          <w:lang w:val="fr-FR"/>
        </w:rPr>
      </w:pPr>
      <w:r>
        <w:rPr>
          <w:rFonts w:ascii="Times New Roman" w:hAnsi="Times New Roman" w:eastAsia="Times New Roman"/>
          <w:lang w:val="fr-FR"/>
        </w:rPr>
        <w:t xml:space="preserve">  Bon pour mandat                                                                                                   </w:t>
      </w:r>
      <w:r>
        <w:rPr>
          <w:rFonts w:ascii="Times New Roman" w:hAnsi="Times New Roman" w:eastAsia="Times New Roman"/>
          <w:lang w:val="fr-FR"/>
        </w:rPr>
        <w:t xml:space="preserve">Mandat</w:t>
      </w:r>
      <w:r>
        <w:rPr>
          <w:rFonts w:ascii="Times New Roman" w:hAnsi="Times New Roman" w:eastAsia="Times New Roman"/>
          <w:lang w:val="fr-FR"/>
        </w:rPr>
        <w:t xml:space="preserve"> Accepté</w:t>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jc w:val="right"/>
        <w:rPr>
          <w:rFonts w:ascii="Times New Roman" w:hAnsi="Times New Roman" w:eastAsia="Times New Roman"/>
          <w:b/>
          <w:sz w:val="18"/>
          <w:lang w:val="fr-FR"/>
        </w:rPr>
      </w:pPr>
      <w:r>
        <w:rPr>
          <w:rFonts w:ascii="Times New Roman" w:hAnsi="Times New Roman" w:eastAsia="Times New Roman"/>
          <w:b/>
          <w:sz w:val="18"/>
          <w:lang w:val="fr-FR"/>
        </w:rPr>
      </w:r>
      <w:r/>
    </w:p>
    <w:p>
      <w:pPr>
        <w:jc w:val="both"/>
        <w:rPr>
          <w:lang w:val="fr-FR"/>
        </w:rPr>
      </w:pPr>
      <w:r>
        <w:rPr>
          <w:lang w:val="fr-FR"/>
        </w:rPr>
      </w:r>
      <w:r/>
    </w:p>
    <w:p>
      <w:pPr>
        <w:spacing w:after="160" w:line="259" w:lineRule="auto"/>
        <w:rPr>
          <w:rFonts w:ascii="Times New Roman" w:hAnsi="Times New Roman" w:eastAsia="Times New Roman"/>
          <w:b/>
          <w:sz w:val="36"/>
          <w:lang w:val="fr-FR"/>
        </w:rPr>
      </w:pPr>
      <w:r>
        <w:rPr>
          <w:rFonts w:ascii="Times New Roman" w:hAnsi="Times New Roman" w:eastAsia="Times New Roman"/>
          <w:b/>
          <w:sz w:val="36"/>
          <w:lang w:val="fr-FR"/>
        </w:rPr>
        <w:br w:type="page" w:clear="all"/>
      </w:r>
      <w:r/>
    </w:p>
    <w:p>
      <w:pPr>
        <w:jc w:val="center"/>
        <w:rPr>
          <w:rFonts w:ascii="Times New Roman" w:hAnsi="Times New Roman" w:eastAsia="Times New Roman"/>
          <w:b/>
          <w:sz w:val="36"/>
          <w:lang w:val="fr-FR"/>
        </w:rPr>
      </w:pPr>
      <w:r>
        <w:rPr>
          <w:rFonts w:ascii="Times New Roman" w:hAnsi="Times New Roman" w:eastAsia="Times New Roman"/>
          <w:b/>
          <w:sz w:val="36"/>
          <w:lang w:val="fr-FR"/>
        </w:rPr>
      </w:r>
      <w:r/>
    </w:p>
    <w:p>
      <w:pPr>
        <w:jc w:val="center"/>
        <w:rPr>
          <w:rFonts w:ascii="Times New Roman" w:hAnsi="Times New Roman" w:eastAsia="Times New Roman"/>
          <w:b/>
          <w:sz w:val="36"/>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b/>
          <w:sz w:val="22"/>
          <w:lang w:val="fr-FR"/>
        </w:rPr>
        <w:t xml:space="preserve">SARL MAISONS EN PERIGORD à MONTIGNAC (24290)</w:t>
      </w:r>
      <w:r>
        <w:rPr>
          <w:rFonts w:ascii="Impact" w:hAnsi="Impact" w:eastAsia="Impact"/>
          <w:sz w:val="22"/>
          <w:lang w:val="fr-FR"/>
        </w:rPr>
        <w:t xml:space="preserve"> </w:t>
      </w:r>
      <w:r>
        <w:rPr>
          <w:b/>
          <w:sz w:val="22"/>
          <w:lang w:val="fr-FR"/>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MP113785</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Nom.</w:t>
      </w:r>
      <w:r>
        <w:rPr>
          <w:rFonts w:ascii="Times New Roman" w:hAnsi="Times New Roman" w:eastAsia="Times New Roman"/>
          <w:b/>
          <w:sz w:val="22"/>
          <w:shd w:val="clear" w:color="auto" w:fill="c0c0c0"/>
          <w:lang w:val="fr-FR"/>
        </w:rPr>
        <w:t xml:space="preserve">MERLE LACOUR</w:t>
      </w:r>
      <w:r>
        <w:rPr>
          <w:rFonts w:ascii="Times New Roman" w:hAnsi="Times New Roman" w:eastAsia="Times New Roman"/>
          <w:sz w:val="22"/>
          <w:lang w:val="fr-FR"/>
        </w:rPr>
        <w:t xml:space="preserve"> P</w:t>
      </w:r>
      <w:r>
        <w:rPr>
          <w:rFonts w:ascii="Times New Roman" w:hAnsi="Times New Roman" w:eastAsia="Times New Roman"/>
          <w:sz w:val="22"/>
          <w:lang w:val="fr-FR"/>
        </w:rPr>
        <w:t xml:space="preserve">rénom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Carine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Place d'Armes, 24290 MONTIGNAC</w:t>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t xml:space="preserve">Date </w:t>
      </w:r>
      <w:r>
        <w:rPr>
          <w:rFonts w:ascii="Times New Roman" w:hAnsi="Times New Roman" w:eastAsia="Times New Roman"/>
          <w:b/>
          <w:sz w:val="22"/>
          <w:shd w:val="clear" w:color="auto" w:fill="c0c0c0"/>
          <w:lang w:val="fr-FR"/>
        </w:rPr>
        <w:t xml:space="preserve">19 mars 2024</w:t>
      </w:r>
      <w:r>
        <w:rPr>
          <w:rFonts w:ascii="Times New Roman" w:hAnsi="Times New Roman" w:eastAsia="Times New Roman"/>
          <w:sz w:val="22"/>
          <w:lang w:val="fr-FR"/>
        </w:rPr>
        <w:t xml:space="preserve">                                     </w:t>
      </w:r>
      <w:r>
        <w:rPr>
          <w:rFonts w:ascii="Times New Roman" w:hAnsi="Times New Roman" w:eastAsia="Times New Roman"/>
          <w:sz w:val="22"/>
          <w:lang w:val="fr-FR"/>
        </w:rPr>
        <w:tab/>
      </w:r>
      <w:r>
        <w:rPr>
          <w:rFonts w:ascii="Times New Roman" w:hAnsi="Times New Roman" w:eastAsia="Times New Roman"/>
          <w:sz w:val="22"/>
          <w:lang w:val="fr-FR"/>
        </w:rPr>
        <w:tab/>
      </w:r>
      <w:r>
        <w:rPr>
          <w:rFonts w:ascii="Times New Roman" w:hAnsi="Times New Roman" w:eastAsia="Times New Roman"/>
          <w:sz w:val="22"/>
          <w:lang w:val="fr-FR"/>
        </w:rPr>
        <w:tab/>
        <w:t xml:space="preserve">S</w:t>
      </w:r>
      <w:r>
        <w:rPr>
          <w:rFonts w:ascii="Times New Roman" w:hAnsi="Times New Roman" w:eastAsia="Times New Roman"/>
          <w:sz w:val="22"/>
          <w:lang w:val="fr-FR"/>
        </w:rPr>
        <w:t xml:space="preserve">ignature</w:t>
      </w:r>
      <w:r>
        <w:rPr>
          <w:rFonts w:ascii="Times New Roman" w:hAnsi="Times New Roman" w:eastAsia="Times New Roman"/>
          <w:sz w:val="22"/>
          <w:lang w:val="fr-FR"/>
        </w:rPr>
        <w:tab/>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r>
      <w:r/>
    </w:p>
    <w:p>
      <w:pPr>
        <w:spacing w:after="160" w:line="259" w:lineRule="auto"/>
        <w:rPr>
          <w:rFonts w:ascii="Times New Roman" w:hAnsi="Times New Roman" w:eastAsia="Times New Roman"/>
          <w:sz w:val="22"/>
          <w:lang w:val="fr-FR"/>
        </w:rPr>
      </w:pPr>
      <w:r>
        <w:rPr>
          <w:rFonts w:ascii="Times New Roman" w:hAnsi="Times New Roman" w:eastAsia="Times New Roman"/>
          <w:sz w:val="22"/>
          <w:lang w:val="fr-FR"/>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36"/>
          <w:lang w:val="fr-FR"/>
        </w:rPr>
      </w:pPr>
      <w:r>
        <w:rPr>
          <w:rFonts w:ascii="Times New Roman" w:hAnsi="Times New Roman" w:eastAsia="Times New Roman"/>
          <w:b/>
          <w:sz w:val="3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i/>
          <w:lang w:val="fr-FR"/>
        </w:rPr>
      </w:pPr>
      <w:r>
        <w:rPr>
          <w:rFonts w:ascii="Times New Roman" w:hAnsi="Times New Roman" w:eastAsia="Times New Roman"/>
          <w:b/>
          <w:i/>
          <w:sz w:val="28"/>
          <w:lang w:val="fr-FR"/>
        </w:rPr>
        <w:t xml:space="preserve">S.A.R.L. Maisons en Périgord</w:t>
      </w:r>
      <w:r>
        <w:rPr>
          <w:rFonts w:ascii="Times New Roman" w:hAnsi="Times New Roman" w:eastAsia="Times New Roman"/>
          <w:i/>
          <w:lang w:val="fr-FR"/>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u w:val="single"/>
          <w:lang w:val="fr-FR"/>
        </w:rPr>
      </w:pPr>
      <w:r>
        <w:rPr>
          <w:rFonts w:ascii="Times New Roman" w:hAnsi="Times New Roman" w:eastAsia="Times New Roman"/>
          <w:i/>
          <w:lang w:val="fr-FR"/>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w:t>
      </w:r>
      <w:r>
        <w:rPr>
          <w:rFonts w:ascii="Times New Roman" w:hAnsi="Times New Roman" w:eastAsia="Times New Roman"/>
          <w:color w:val="000000"/>
          <w:lang w:val="fr-FR"/>
        </w:rPr>
        <w:t xml:space="preserve">°:</w:t>
      </w:r>
      <w:r>
        <w:rPr>
          <w:rFonts w:ascii="Times New Roman" w:hAnsi="Times New Roman" w:eastAsia="Times New Roman"/>
          <w:color w:val="000000"/>
          <w:lang w:val="fr-FR"/>
        </w:rPr>
        <w:t xml:space="preserve">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b/>
          <w:color w:val="000000"/>
          <w:u w:val="single"/>
          <w:lang w:val="fr-FR"/>
        </w:rPr>
        <w:t xml:space="preserve">Transactions sur immeubles et fonds de commerce</w:t>
      </w:r>
      <w:r>
        <w:rPr>
          <w:rFonts w:ascii="Times New Roman" w:hAnsi="Times New Roman" w:eastAsia="Times New Roman"/>
          <w:color w:val="000000"/>
          <w:lang w:val="fr-FR"/>
        </w:rPr>
        <w:t xml:space="preserve"> loi n°70-9 du 02/01/1970.</w:t>
      </w:r>
      <w:r/>
    </w:p>
    <w:p>
      <w:pPr>
        <w:pStyle w:val="647"/>
        <w:rPr>
          <w:rFonts w:ascii="Times New Roman" w:hAnsi="Times New Roman" w:eastAsia="Times New Roman"/>
          <w:i/>
          <w:sz w:val="20"/>
          <w:lang w:val="fr-FR"/>
        </w:rPr>
      </w:pPr>
      <w:r>
        <w:rPr>
          <w:rFonts w:ascii="Times New Roman" w:hAnsi="Times New Roman" w:eastAsia="Times New Roman"/>
          <w:i/>
          <w:sz w:val="20"/>
          <w:lang w:val="fr-FR"/>
        </w:rPr>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Tel:</w:t>
      </w:r>
      <w:r>
        <w:rPr>
          <w:rFonts w:ascii="Times New Roman" w:hAnsi="Times New Roman" w:eastAsia="Times New Roman"/>
          <w:sz w:val="20"/>
          <w:lang w:val="fr-FR"/>
        </w:rPr>
        <w:t xml:space="preserve">05.53.51.95.23  - email : </w:t>
      </w:r>
      <w:r>
        <w:rPr>
          <w:rFonts w:ascii="Times New Roman" w:hAnsi="Times New Roman" w:eastAsia="Times New Roman"/>
          <w:sz w:val="20"/>
          <w:lang w:val="fr-FR"/>
        </w:rPr>
        <w:tab/>
        <w:t xml:space="preserve">mperigord@wanadoo.fr </w:t>
      </w:r>
      <w:r>
        <w:rPr>
          <w:rFonts w:ascii="Times New Roman" w:hAnsi="Times New Roman" w:eastAsia="Times New Roman"/>
          <w:sz w:val="20"/>
          <w:lang w:val="fr-FR"/>
        </w:rPr>
        <w:tab/>
        <w:t xml:space="preserve">site : www.maisonsenperigord.net</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Représentée par : Monsieur Ludovic MONS.</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(les) consommateur (s</w:t>
      </w: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r>
      <w:r/>
    </w:p>
    <w:p>
      <w:pPr>
        <w:pStyle w:val="647"/>
        <w:rPr>
          <w:rFonts w:ascii="Times New Roman" w:hAnsi="Times New Roman" w:eastAsia="Times New Roman"/>
          <w:b/>
          <w:sz w:val="20"/>
          <w:lang w:val="fr-FR"/>
        </w:rPr>
      </w:pPr>
      <w:r>
        <w:rPr>
          <w:rFonts w:ascii="Times New Roman" w:hAnsi="Times New Roman" w:eastAsia="Times New Roman"/>
          <w:b/>
          <w:sz w:val="20"/>
          <w:shd w:val="clear" w:color="auto" w:fill="c0c0c0"/>
          <w:lang w:val="fr-FR"/>
        </w:rPr>
        <w:t xml:space="preserve"> Mme </w:t>
      </w:r>
      <w:r>
        <w:rPr>
          <w:rFonts w:ascii="Times New Roman" w:hAnsi="Times New Roman" w:eastAsia="Times New Roman"/>
          <w:b/>
          <w:sz w:val="20"/>
          <w:shd w:val="clear" w:color="auto" w:fill="c0c0c0"/>
          <w:lang w:val="fr-FR"/>
        </w:rPr>
        <w:t xml:space="preserve">Carine </w:t>
      </w:r>
      <w:r>
        <w:rPr>
          <w:rFonts w:ascii="Times New Roman" w:hAnsi="Times New Roman" w:eastAsia="Times New Roman"/>
          <w:b/>
          <w:sz w:val="20"/>
          <w:shd w:val="clear" w:color="auto" w:fill="c0c0c0"/>
          <w:lang w:val="fr-FR"/>
        </w:rPr>
        <w:t xml:space="preserve">MERLE LACOUR</w:t>
      </w:r>
      <w:r>
        <w:rPr>
          <w:rFonts w:ascii="Times New Roman" w:hAnsi="Times New Roman" w:eastAsia="Times New Roman"/>
          <w:b/>
          <w:sz w:val="20"/>
          <w:shd w:val="clear" w:color="auto" w:fill="c0c0c0"/>
          <w:lang w:val="fr-FR"/>
        </w:rPr>
        <w:t xml:space="preserve"> </w:t>
      </w:r>
      <w:r>
        <w:rPr>
          <w:rFonts w:ascii="Times New Roman" w:hAnsi="Times New Roman" w:eastAsia="Times New Roman"/>
          <w:b/>
          <w:sz w:val="20"/>
          <w:shd w:val="clear" w:color="auto" w:fill="c0c0c0"/>
          <w:lang w:val="fr-FR"/>
        </w:rPr>
        <w:t xml:space="preserve">                                      </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Le service proposé consiste en</w:t>
      </w:r>
      <w:r>
        <w:rPr>
          <w:rFonts w:ascii="Times New Roman" w:hAnsi="Times New Roman" w:eastAsia="Times New Roman"/>
          <w:sz w:val="20"/>
          <w:lang w:val="fr-FR"/>
        </w:rPr>
        <w:t xml:space="preserve"> : la vente d'un bien.</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Durée du mandat</w:t>
      </w:r>
      <w:r>
        <w:rPr>
          <w:rFonts w:ascii="Times New Roman" w:hAnsi="Times New Roman" w:eastAsia="Times New Roman"/>
          <w:sz w:val="20"/>
          <w:lang w:val="fr-FR"/>
        </w:rPr>
        <w:t xml:space="preserve"> : 12 mois comprenant une première période irrévocable de 3 mois.</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Modalités de dénonciation</w:t>
      </w:r>
      <w:r>
        <w:rPr>
          <w:rFonts w:ascii="Times New Roman" w:hAnsi="Times New Roman" w:eastAsia="Times New Roman"/>
          <w:sz w:val="20"/>
          <w:lang w:val="fr-FR"/>
        </w:rPr>
        <w:t xml:space="preserve"> : par lettre recommandée avec demande d'avis de réception (LRAR) préavis 15jours.</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Honoraires</w:t>
      </w:r>
      <w:r>
        <w:rPr>
          <w:rFonts w:ascii="Times New Roman" w:hAnsi="Times New Roman" w:eastAsia="Times New Roman"/>
          <w:sz w:val="20"/>
          <w:lang w:val="fr-FR"/>
        </w:rPr>
        <w:t xml:space="preserve">, en cas de plaine réussite de la mission confiée : </w:t>
      </w:r>
      <w:r>
        <w:rPr>
          <w:rFonts w:ascii="Times New Roman" w:hAnsi="Times New Roman" w:eastAsia="Times New Roman"/>
          <w:sz w:val="20"/>
          <w:lang w:val="fr-FR"/>
        </w:rPr>
        <w:t xml:space="preserve">6.00%</w:t>
      </w:r>
      <w:r>
        <w:rPr>
          <w:rFonts w:ascii="Times New Roman" w:hAnsi="Times New Roman" w:eastAsia="Times New Roman"/>
          <w:sz w:val="20"/>
          <w:lang w:val="fr-FR"/>
        </w:rPr>
        <w:t xml:space="preserve"> TTC soit </w:t>
      </w:r>
      <w:r>
        <w:rPr>
          <w:rFonts w:ascii="Times New Roman" w:hAnsi="Times New Roman" w:eastAsia="Times New Roman"/>
          <w:sz w:val="20"/>
          <w:lang w:val="fr-FR"/>
        </w:rPr>
        <w:t xml:space="preserve">19 200 €</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Modalités de règlement </w:t>
      </w:r>
      <w:r>
        <w:rPr>
          <w:rFonts w:ascii="Times New Roman" w:hAnsi="Times New Roman" w:eastAsia="Times New Roman"/>
          <w:sz w:val="20"/>
          <w:lang w:val="fr-FR"/>
        </w:rPr>
        <w:t xml:space="preserve">: virement.</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Droit de Rétractation</w:t>
      </w:r>
      <w:r>
        <w:rPr>
          <w:rFonts w:ascii="Times New Roman" w:hAnsi="Times New Roman" w:eastAsia="Times New Roman"/>
          <w:sz w:val="20"/>
          <w:lang w:val="fr-FR"/>
        </w:rPr>
        <w:t xml:space="preserve"> : Si le mandat est signé 'hors établissement' ou ' à distance' le mandant pourra se rétracter pendant un délai de 14 jours à compter de la signature du mandat, en renvoyant au </w:t>
      </w:r>
      <w:r>
        <w:rPr>
          <w:rFonts w:ascii="Times New Roman" w:hAnsi="Times New Roman" w:eastAsia="Times New Roman"/>
          <w:sz w:val="20"/>
          <w:lang w:val="fr-FR"/>
        </w:rPr>
        <w:t xml:space="preserve">professionnel le</w:t>
      </w:r>
      <w:r>
        <w:rPr>
          <w:rFonts w:ascii="Times New Roman" w:hAnsi="Times New Roman" w:eastAsia="Times New Roman"/>
          <w:sz w:val="20"/>
          <w:lang w:val="fr-FR"/>
        </w:rPr>
        <w:t xml:space="preserve"> coupon de rétractation attaché au mandat, ou toute déclaration dénuée d'ambiguïté, exprimant sa volonté de se rétracter, par lettre recommandée avec accusé de </w:t>
      </w:r>
      <w:r>
        <w:rPr>
          <w:rFonts w:ascii="Times New Roman" w:hAnsi="Times New Roman" w:eastAsia="Times New Roman"/>
          <w:sz w:val="20"/>
          <w:lang w:val="fr-FR"/>
        </w:rPr>
        <w:t xml:space="preserve">réception ;</w:t>
      </w:r>
      <w:r>
        <w:rPr>
          <w:rFonts w:ascii="Times New Roman" w:hAnsi="Times New Roman" w:eastAsia="Times New Roman"/>
          <w:sz w:val="20"/>
          <w:lang w:val="fr-FR"/>
        </w:rPr>
        <w:t xml:space="preserve"> ce, sans avoir à motiver sa décision.</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mandant pourra, s'il le souhaite, lors de la signature du mandat, demander à ce que le mandataire commence ses pres</w:t>
      </w:r>
      <w:r>
        <w:rPr>
          <w:rFonts w:ascii="Times New Roman" w:hAnsi="Times New Roman" w:eastAsia="Times New Roman"/>
          <w:sz w:val="20"/>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Si le mandat est signé à l'agence, le mandant ne bénéficie d'aucun délai de rétractation.</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Prévention et règlement des litiges </w:t>
      </w:r>
      <w:r>
        <w:rPr>
          <w:rFonts w:ascii="Times New Roman" w:hAnsi="Times New Roman" w:eastAsia="Times New Roman"/>
          <w:sz w:val="20"/>
          <w:lang w:val="fr-FR"/>
        </w:rPr>
        <w:t xml:space="preserve">: Pour toute éventuelle réclamation, nous vous remercions de le faire à votre choix par courrier à notre adresse postale en tête des présentes, par téléphone, ou par </w:t>
      </w:r>
      <w:r>
        <w:rPr>
          <w:rFonts w:ascii="Times New Roman" w:hAnsi="Times New Roman" w:eastAsia="Times New Roman"/>
          <w:sz w:val="20"/>
          <w:lang w:val="fr-FR"/>
        </w:rPr>
        <w:t xml:space="preserve">mail;</w:t>
      </w:r>
      <w:r>
        <w:rPr>
          <w:rFonts w:ascii="Times New Roman" w:hAnsi="Times New Roman" w:eastAsia="Times New Roman"/>
          <w:sz w:val="20"/>
          <w:lang w:val="fr-FR"/>
        </w:rPr>
        <w:t xml:space="preserve"> nous</w:t>
      </w:r>
      <w:r>
        <w:rPr>
          <w:rFonts w:ascii="Times New Roman" w:hAnsi="Times New Roman" w:eastAsia="Times New Roman"/>
          <w:sz w:val="20"/>
          <w:lang w:val="fr-FR"/>
        </w:rPr>
        <w:t xml:space="preserve"> la traiterons dans les meilleurs délais.</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En cas de litige, la législation applicable sera la loi française et la juridiction compétente celle du lieu du domicile du mandataire.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Code de la consommation, article L.133-4 ' Lors de la conclusion de tout contrat écrit, le consommateur est informé par le professionnel de la possibilité de recourir, en cas de </w:t>
      </w:r>
      <w:r>
        <w:rPr>
          <w:rFonts w:ascii="Times New Roman" w:hAnsi="Times New Roman" w:eastAsia="Times New Roman"/>
          <w:sz w:val="20"/>
          <w:lang w:val="fr-FR"/>
        </w:rPr>
        <w:t xml:space="preserve">contestation, à</w:t>
      </w:r>
      <w:r>
        <w:rPr>
          <w:rFonts w:ascii="Times New Roman" w:hAnsi="Times New Roman" w:eastAsia="Times New Roman"/>
          <w:sz w:val="20"/>
          <w:lang w:val="fr-FR"/>
        </w:rPr>
        <w:t xml:space="preserve"> une procédure de médiation conventionnelle ou tout autre mode alternatif de règlement des </w:t>
      </w:r>
      <w:r>
        <w:rPr>
          <w:rFonts w:ascii="Times New Roman" w:hAnsi="Times New Roman" w:eastAsia="Times New Roman"/>
          <w:sz w:val="20"/>
          <w:lang w:val="fr-FR"/>
        </w:rPr>
        <w:t xml:space="preserve">différends</w:t>
      </w: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consommateur reconnait avoir pris connaissance de l'ensemble des conditions générales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et particulières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du mandat proposé, par la remise préalable qui lui a été faite d'un exemplaire.</w:t>
      </w:r>
      <w:r/>
    </w:p>
    <w:p>
      <w:pPr>
        <w:pStyle w:val="647"/>
        <w:rPr>
          <w:rFonts w:ascii="Times New Roman" w:hAnsi="Times New Roman" w:eastAsia="Times New Roman"/>
          <w:b/>
          <w:sz w:val="20"/>
          <w:lang w:val="fr-FR"/>
        </w:rPr>
      </w:pPr>
      <w:r>
        <w:rPr>
          <w:rFonts w:ascii="Times New Roman" w:hAnsi="Times New Roman" w:eastAsia="Times New Roman"/>
          <w:b/>
          <w:sz w:val="20"/>
          <w:lang w:val="fr-FR"/>
        </w:rPr>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Fait à Montignac, le</w:t>
      </w:r>
      <w:r>
        <w:rPr>
          <w:rFonts w:ascii="Times New Roman" w:hAnsi="Times New Roman" w:eastAsia="Times New Roman"/>
          <w:b/>
          <w:sz w:val="20"/>
          <w:lang w:val="fr-FR"/>
        </w:rPr>
        <w:t xml:space="preserve"> </w:t>
      </w:r>
      <w:r>
        <w:rPr>
          <w:rFonts w:ascii="Times New Roman" w:hAnsi="Times New Roman" w:eastAsia="Times New Roman"/>
          <w:b/>
          <w:sz w:val="20"/>
          <w:lang w:val="fr-FR"/>
        </w:rPr>
        <w:t xml:space="preserve">19 mars 2024</w:t>
      </w:r>
      <w:r>
        <w:rPr>
          <w:rFonts w:ascii="Times New Roman" w:hAnsi="Times New Roman" w:eastAsia="Times New Roman"/>
          <w:b/>
          <w:sz w:val="20"/>
          <w:lang w:val="fr-FR"/>
        </w:rPr>
        <w:t xml:space="preserve">, </w:t>
      </w:r>
      <w:r>
        <w:rPr>
          <w:rFonts w:ascii="Times New Roman" w:hAnsi="Times New Roman" w:eastAsia="Times New Roman"/>
          <w:sz w:val="20"/>
          <w:lang w:val="fr-FR"/>
        </w:rPr>
        <w:t xml:space="preserve">e</w:t>
      </w:r>
      <w:r>
        <w:rPr>
          <w:rFonts w:ascii="Times New Roman" w:hAnsi="Times New Roman" w:eastAsia="Times New Roman"/>
          <w:sz w:val="20"/>
          <w:lang w:val="fr-FR"/>
        </w:rPr>
        <w:t xml:space="preserve">n 2 exemplaires dont un remis à chacune des parties.</w:t>
      </w:r>
      <w:r/>
    </w:p>
    <w:p>
      <w:pPr>
        <w:pStyle w:val="647"/>
        <w:rPr>
          <w:rFonts w:ascii="Times New Roman" w:hAnsi="Times New Roman" w:eastAsia="Times New Roman"/>
          <w:sz w:val="20"/>
          <w:lang w:val="fr-FR"/>
        </w:rPr>
      </w:pPr>
      <w:r>
        <w:rPr>
          <w:rFonts w:ascii="Times New Roman" w:hAnsi="Times New Roman" w:eastAsia="Times New Roman"/>
          <w:sz w:val="20"/>
          <w:lang w:val="fr-FR"/>
        </w:rPr>
      </w:r>
      <w:r/>
    </w:p>
    <w:p>
      <w:pPr>
        <w:pStyle w:val="647"/>
        <w:rPr>
          <w:rFonts w:ascii="Times New Roman" w:hAnsi="Times New Roman" w:eastAsia="Times New Roman"/>
          <w:sz w:val="20"/>
        </w:rPr>
      </w:pPr>
      <w:r>
        <w:rPr>
          <w:rFonts w:ascii="Times New Roman" w:hAnsi="Times New Roman" w:eastAsia="Times New Roman"/>
          <w:sz w:val="20"/>
          <w:lang w:val="fr-FR"/>
        </w:rPr>
        <w:t xml:space="preserve">Signature(s) du (des) consommateur(s).</w:t>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rPr>
        <w:t xml:space="preserve">Signature du </w:t>
      </w:r>
      <w:r>
        <w:rPr>
          <w:rFonts w:ascii="Times New Roman" w:hAnsi="Times New Roman" w:eastAsia="Times New Roman"/>
          <w:sz w:val="20"/>
        </w:rPr>
        <w:t xml:space="preserve">mandataire</w:t>
      </w:r>
      <w:r>
        <w:rPr>
          <w:rFonts w:ascii="Times New Roman" w:hAnsi="Times New Roman" w:eastAsia="Times New Roman"/>
          <w:sz w:val="20"/>
        </w:rPr>
        <w:t xml:space="preserve">.</w:t>
      </w:r>
      <w:r/>
    </w:p>
    <w:sectPr>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5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4"/>
    <w:link w:val="641"/>
    <w:uiPriority w:val="9"/>
    <w:rPr>
      <w:rFonts w:ascii="Arial" w:hAnsi="Arial" w:eastAsia="Arial" w:cs="Arial"/>
      <w:sz w:val="40"/>
      <w:szCs w:val="40"/>
    </w:rPr>
  </w:style>
  <w:style w:type="character" w:styleId="15">
    <w:name w:val="Heading 2 Char"/>
    <w:basedOn w:val="644"/>
    <w:link w:val="642"/>
    <w:uiPriority w:val="9"/>
    <w:rPr>
      <w:rFonts w:ascii="Arial" w:hAnsi="Arial" w:eastAsia="Arial" w:cs="Arial"/>
      <w:sz w:val="34"/>
    </w:rPr>
  </w:style>
  <w:style w:type="character" w:styleId="17">
    <w:name w:val="Heading 3 Char"/>
    <w:basedOn w:val="644"/>
    <w:link w:val="643"/>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4"/>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4"/>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4"/>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4"/>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4"/>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4"/>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4"/>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4"/>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4"/>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4"/>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5"/>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5"/>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4"/>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4"/>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paragraph" w:styleId="641">
    <w:name w:val="Heading 1"/>
    <w:basedOn w:val="640"/>
    <w:next w:val="640"/>
    <w:qFormat/>
    <w:pPr>
      <w:outlineLvl w:val="0"/>
    </w:pPr>
    <w:rPr>
      <w:sz w:val="24"/>
    </w:rPr>
  </w:style>
  <w:style w:type="paragraph" w:styleId="642">
    <w:name w:val="Heading 2"/>
    <w:basedOn w:val="640"/>
    <w:next w:val="640"/>
    <w:qFormat/>
    <w:pPr>
      <w:jc w:val="center"/>
      <w:outlineLvl w:val="1"/>
    </w:pPr>
    <w:rPr>
      <w:sz w:val="24"/>
    </w:rPr>
  </w:style>
  <w:style w:type="paragraph" w:styleId="643">
    <w:name w:val="Heading 3"/>
    <w:basedOn w:val="640"/>
    <w:next w:val="640"/>
    <w:qFormat/>
    <w:pPr>
      <w:jc w:val="center"/>
      <w:outlineLvl w:val="2"/>
    </w:pPr>
    <w:rPr>
      <w:rFonts w:ascii="Times New Roman" w:hAnsi="Times New Roman" w:eastAsia="Times New Roman"/>
      <w:b/>
    </w:rPr>
  </w:style>
  <w:style w:type="character" w:styleId="644" w:default="1">
    <w:name w:val="Default Paragraph Font"/>
    <w:uiPriority w:val="1"/>
    <w:semiHidden/>
    <w:unhideWhenUsed/>
  </w:style>
  <w:style w:type="table" w:styleId="645" w:default="1">
    <w:name w:val="Normal Table"/>
    <w:uiPriority w:val="99"/>
    <w:semiHidden/>
    <w:unhideWhenUsed/>
    <w:tblPr>
      <w:tblInd w:w="0" w:type="dxa"/>
      <w:tblCellMar>
        <w:left w:w="108" w:type="dxa"/>
        <w:top w:w="0" w:type="dxa"/>
        <w:right w:w="108" w:type="dxa"/>
        <w:bottom w:w="0" w:type="dxa"/>
      </w:tblCellMar>
    </w:tblPr>
  </w:style>
  <w:style w:type="numbering" w:styleId="646" w:default="1">
    <w:name w:val="No List"/>
    <w:uiPriority w:val="99"/>
    <w:semiHidden/>
    <w:unhideWhenUsed/>
  </w:style>
  <w:style w:type="paragraph" w:styleId="647"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8">
    <w:name w:val="Body Text 2"/>
    <w:basedOn w:val="640"/>
    <w:qFormat/>
    <w:pPr>
      <w:jc w:val="both"/>
    </w:pPr>
    <w:rPr>
      <w:rFonts w:ascii="Times New Roman" w:hAnsi="Times New Roman" w:eastAsia="Times New Roman"/>
      <w:sz w:val="22"/>
    </w:rPr>
  </w:style>
  <w:style w:type="paragraph" w:styleId="649">
    <w:name w:val="Body Text 3"/>
    <w:basedOn w:val="640"/>
    <w:qFormat/>
    <w:rPr>
      <w:rFonts w:ascii="Times New Roman" w:hAnsi="Times New Roman" w:eastAsia="Times New Roman"/>
      <w:b/>
      <w:sz w:val="22"/>
    </w:rPr>
  </w:style>
  <w:style w:type="paragraph" w:styleId="650">
    <w:name w:val="Body Text"/>
    <w:basedOn w:val="640"/>
    <w:qFormat/>
    <w:pPr>
      <w:tabs>
        <w:tab w:val="left" w:pos="5103" w:leader="none"/>
      </w:tabs>
    </w:pPr>
    <w:rPr>
      <w:b/>
      <w:color w:val="0000ff"/>
      <w:sz w:val="24"/>
    </w:rPr>
  </w:style>
  <w:style w:type="paragraph" w:styleId="651" w:customStyle="1">
    <w:name w:val="Détail"/>
    <w:basedOn w:val="640"/>
    <w:qFormat/>
  </w:style>
  <w:style w:type="paragraph" w:styleId="652" w:customStyle="1">
    <w:name w:val="Type de détail"/>
    <w:basedOn w:val="640"/>
    <w:next w:val="651"/>
    <w:qFormat/>
    <w:rPr>
      <w:b/>
      <w:u w:val="single"/>
    </w:rPr>
  </w:style>
  <w:style w:type="paragraph" w:styleId="653" w:customStyle="1">
    <w:name w:val="Titre arial 14 pts gras"/>
    <w:basedOn w:val="640"/>
    <w:qFormat/>
    <w:rPr>
      <w:b/>
      <w:sz w:val="28"/>
    </w:rPr>
  </w:style>
  <w:style w:type="paragraph" w:styleId="654" w:customStyle="1">
    <w:name w:val="Enumeration arial 10 pts"/>
    <w:basedOn w:val="640"/>
    <w:qFormat/>
    <w:pPr>
      <w:numPr>
        <w:numId w:val="1"/>
      </w:numPr>
    </w:pPr>
  </w:style>
  <w:style w:type="paragraph" w:styleId="655" w:customStyle="1">
    <w:name w:val="align droite 2cm"/>
    <w:basedOn w:val="640"/>
    <w:qFormat/>
  </w:style>
  <w:style w:type="paragraph" w:styleId="656" w:customStyle="1">
    <w:name w:val="Adresse"/>
    <w:basedOn w:val="640"/>
    <w:qFormat/>
    <w:pPr>
      <w:ind w:left="5103"/>
    </w:pPr>
  </w:style>
  <w:style w:type="character" w:styleId="657">
    <w:name w:val="Hyperlink"/>
    <w:qFormat/>
    <w:rPr>
      <w:color w:val="0000ff"/>
      <w:u w:val="single"/>
    </w:rPr>
  </w:style>
  <w:style w:type="paragraph" w:styleId="658" w:customStyle="1">
    <w:name w:val="Standard"/>
    <w:basedOn w:val="647"/>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59" w:customStyle="1">
    <w:name w:val="Corps de texte"/>
    <w:basedOn w:val="658"/>
    <w:qFormat/>
    <w:pPr>
      <w:spacing w:after="120"/>
    </w:pPr>
  </w:style>
  <w:style w:type="character" w:styleId="660">
    <w:name w:val="Default Paragraph Font PHPDOCX"/>
    <w:uiPriority w:val="1"/>
    <w:semiHidden/>
    <w:unhideWhenUsed/>
  </w:style>
  <w:style w:type="paragraph" w:styleId="661">
    <w:name w:val="List Paragraph PHPDOCX"/>
    <w:basedOn w:val="640"/>
    <w:uiPriority w:val="34"/>
    <w:qFormat/>
    <w:pPr>
      <w:contextualSpacing/>
      <w:ind w:left="720"/>
    </w:pPr>
  </w:style>
  <w:style w:type="paragraph" w:styleId="662">
    <w:name w:val="Title PHPDOCX"/>
    <w:basedOn w:val="640"/>
    <w:next w:val="640"/>
    <w:link w:val="6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3" w:customStyle="1">
    <w:name w:val="Title Car PHPDOCX"/>
    <w:basedOn w:val="660"/>
    <w:link w:val="662"/>
    <w:uiPriority w:val="10"/>
    <w:rPr>
      <w:rFonts w:asciiTheme="majorHAnsi" w:hAnsiTheme="majorHAnsi" w:eastAsiaTheme="majorEastAsia" w:cstheme="majorBidi"/>
      <w:color w:val="17365d" w:themeColor="text2" w:themeShade="BF"/>
      <w:spacing w:val="5"/>
      <w:sz w:val="52"/>
      <w:szCs w:val="52"/>
    </w:rPr>
  </w:style>
  <w:style w:type="paragraph" w:styleId="664">
    <w:name w:val="Subtitle PHPDOCX"/>
    <w:basedOn w:val="640"/>
    <w:next w:val="640"/>
    <w:link w:val="6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65" w:customStyle="1">
    <w:name w:val="Subtitle Car PHPDOCX"/>
    <w:basedOn w:val="660"/>
    <w:link w:val="664"/>
    <w:uiPriority w:val="11"/>
    <w:rPr>
      <w:rFonts w:asciiTheme="majorHAnsi" w:hAnsiTheme="majorHAnsi" w:eastAsiaTheme="majorEastAsia" w:cstheme="majorBidi"/>
      <w:i/>
      <w:iCs/>
      <w:color w:val="4f81bd" w:themeColor="accent1"/>
      <w:spacing w:val="15"/>
      <w:sz w:val="24"/>
      <w:szCs w:val="24"/>
    </w:rPr>
  </w:style>
  <w:style w:type="table" w:styleId="6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68">
    <w:name w:val="annotation reference PHPDOCX"/>
    <w:basedOn w:val="660"/>
    <w:uiPriority w:val="99"/>
    <w:semiHidden/>
    <w:unhideWhenUsed/>
    <w:rPr>
      <w:sz w:val="16"/>
      <w:szCs w:val="16"/>
    </w:rPr>
  </w:style>
  <w:style w:type="paragraph" w:styleId="669">
    <w:name w:val="annotation text PHPDOCX"/>
    <w:basedOn w:val="640"/>
    <w:link w:val="670"/>
    <w:uiPriority w:val="99"/>
    <w:semiHidden/>
    <w:unhideWhenUsed/>
    <w:pPr>
      <w:spacing w:line="240" w:lineRule="auto"/>
    </w:pPr>
    <w:rPr>
      <w:sz w:val="20"/>
      <w:szCs w:val="20"/>
    </w:rPr>
  </w:style>
  <w:style w:type="character" w:styleId="670" w:customStyle="1">
    <w:name w:val="Comment Text Char PHPDOCX"/>
    <w:basedOn w:val="660"/>
    <w:link w:val="669"/>
    <w:uiPriority w:val="99"/>
    <w:semiHidden/>
    <w:rPr>
      <w:sz w:val="20"/>
      <w:szCs w:val="20"/>
    </w:rPr>
  </w:style>
  <w:style w:type="paragraph" w:styleId="671">
    <w:name w:val="annotation subject PHPDOCX"/>
    <w:basedOn w:val="669"/>
    <w:next w:val="669"/>
    <w:link w:val="672"/>
    <w:uiPriority w:val="99"/>
    <w:semiHidden/>
    <w:unhideWhenUsed/>
    <w:rPr>
      <w:b/>
      <w:bCs/>
    </w:rPr>
  </w:style>
  <w:style w:type="character" w:styleId="672" w:customStyle="1">
    <w:name w:val="Comment Subject Char PHPDOCX"/>
    <w:basedOn w:val="670"/>
    <w:link w:val="671"/>
    <w:uiPriority w:val="99"/>
    <w:semiHidden/>
    <w:rPr>
      <w:b/>
      <w:bCs/>
      <w:sz w:val="20"/>
      <w:szCs w:val="20"/>
    </w:rPr>
  </w:style>
  <w:style w:type="paragraph" w:styleId="673">
    <w:name w:val="Balloon Text PHPDOCX"/>
    <w:basedOn w:val="640"/>
    <w:link w:val="674"/>
    <w:uiPriority w:val="99"/>
    <w:semiHidden/>
    <w:unhideWhenUsed/>
    <w:pPr>
      <w:spacing w:after="0" w:line="240" w:lineRule="auto"/>
    </w:pPr>
    <w:rPr>
      <w:rFonts w:ascii="Tahoma" w:hAnsi="Tahoma" w:cs="Tahoma"/>
      <w:sz w:val="16"/>
      <w:szCs w:val="16"/>
    </w:rPr>
  </w:style>
  <w:style w:type="character" w:styleId="674" w:customStyle="1">
    <w:name w:val="Balloon Text Char PHPDOCX"/>
    <w:basedOn w:val="660"/>
    <w:link w:val="673"/>
    <w:uiPriority w:val="99"/>
    <w:semiHidden/>
    <w:rPr>
      <w:rFonts w:ascii="Tahoma" w:hAnsi="Tahoma" w:cs="Tahoma"/>
      <w:sz w:val="16"/>
      <w:szCs w:val="16"/>
    </w:rPr>
  </w:style>
  <w:style w:type="paragraph" w:styleId="675">
    <w:name w:val="footnote Text PHPDOCX"/>
    <w:basedOn w:val="640"/>
    <w:link w:val="676"/>
    <w:uiPriority w:val="99"/>
    <w:semiHidden/>
    <w:unhideWhenUsed/>
    <w:pPr>
      <w:spacing w:after="0" w:line="240" w:lineRule="auto"/>
    </w:pPr>
    <w:rPr>
      <w:sz w:val="20"/>
      <w:szCs w:val="20"/>
    </w:rPr>
  </w:style>
  <w:style w:type="character" w:styleId="676" w:customStyle="1">
    <w:name w:val="footnote Text Car PHPDOCX"/>
    <w:basedOn w:val="660"/>
    <w:link w:val="675"/>
    <w:uiPriority w:val="99"/>
    <w:semiHidden/>
    <w:rPr>
      <w:sz w:val="20"/>
      <w:szCs w:val="20"/>
    </w:rPr>
  </w:style>
  <w:style w:type="character" w:styleId="677">
    <w:name w:val="footnote Reference PHPDOCX"/>
    <w:basedOn w:val="660"/>
    <w:uiPriority w:val="99"/>
    <w:semiHidden/>
    <w:unhideWhenUsed/>
    <w:rPr>
      <w:vertAlign w:val="superscript"/>
    </w:rPr>
  </w:style>
  <w:style w:type="paragraph" w:styleId="678">
    <w:name w:val="endnote Text PHPDOCX"/>
    <w:basedOn w:val="640"/>
    <w:link w:val="679"/>
    <w:uiPriority w:val="99"/>
    <w:semiHidden/>
    <w:unhideWhenUsed/>
    <w:pPr>
      <w:spacing w:after="0" w:line="240" w:lineRule="auto"/>
    </w:pPr>
    <w:rPr>
      <w:sz w:val="20"/>
      <w:szCs w:val="20"/>
    </w:rPr>
  </w:style>
  <w:style w:type="character" w:styleId="679" w:customStyle="1">
    <w:name w:val="endnote Text Car PHPDOCX"/>
    <w:basedOn w:val="660"/>
    <w:link w:val="678"/>
    <w:uiPriority w:val="99"/>
    <w:semiHidden/>
    <w:rPr>
      <w:sz w:val="20"/>
      <w:szCs w:val="20"/>
    </w:rPr>
  </w:style>
  <w:style w:type="character" w:styleId="680">
    <w:name w:val="endnote Reference PHPDOCX"/>
    <w:basedOn w:val="6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18</cp:revision>
  <dcterms:created xsi:type="dcterms:W3CDTF">2023-09-29T11:21:00Z</dcterms:created>
  <dcterms:modified xsi:type="dcterms:W3CDTF">2024-03-19T14:56:49Z</dcterms:modified>
</cp:coreProperties>
</file>