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  du 14/05/2024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12 rue Archipêtre Noël 24290 MONTIGNAC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 PERU Carole</w:t>
            </w:r>
          </w:p>
          <w:p>
            <w:pPr>
              <w:pStyle w:val="[Normal]"/>
              <w:jc w:val="center"/>
            </w:pPr>
            <w:r>
              <w:t xml:space="preserve">52 Route de l'Abbé Breuil 24200 SARLAT-LA-CANÉDA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113 000 €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6 500 €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