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widowControl w:val="on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widowControl w:val="on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5760720" cy="432054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MP113836</w:t>
      </w: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70 200 €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VENTE EN VIAGER occupé d'une maison de plain pied avec jardin dans le centre de MONTIGNAC.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widowControl w:val="on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widowControl w:val="on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IMG_5514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widowControl w:val="on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01290" cy="176784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1290" cy="1767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widowControl w:val="on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IMG_5524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widowControl w:val="on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widowControl w:val="on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IMG_5527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widowControl w:val="on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widowControl w:val="on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IMG_5523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widowControl w:val="on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widowControl w:val="on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IMG_5526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widowControl w:val="on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widowControl w:val="on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IMG_5534</w:t>
                  </w:r>
                </w:p>
              </w:tc>
            </w:tr>
          </w:tbl>
          <w:p/>
        </w:tc>
      </w:tr>
    </w:tbl>
    <w:p>
      <w:pPr>
        <w:pStyle w:val="[Normal]"/>
        <w:keepNext/>
        <w:keepLines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widowControl w:val="on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9015"/>
            </w:tblGrid>
            <w:tr>
              <w:tc>
                <w:tcPr>
                  <w:tcW w:w="9015" w:type="dxa"/>
                  <w:tcBorders>
                    <w:bottom w:val="single" w:sz="8" w:space="0" w:color="808080"/>
                  </w:tcBorders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</w:tbl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single" w:sz="8" w:space="0" w:color="808080"/>
              </w:tblBorders>
              <w:tblLayout w:type="fixed"/>
              <w:tblCellMar>
                <w:top w:w="113" w:type="dxa"/>
                <w:left w:w="56" w:type="dxa"/>
                <w:bottom w:w="113" w:type="dxa"/>
                <w:right w:w="56" w:type="dxa"/>
              </w:tblCellMar>
            </w:tblPr>
            <w:tblGrid>
              <w:gridCol w:w="3060"/>
              <w:gridCol w:w="3009"/>
              <w:gridCol w:w="2946"/>
            </w:tblGrid>
            <w:tr>
              <w:trPr>
                <w:cantSplit/>
              </w:trPr>
              <w:tc>
                <w:tcPr>
                  <w:tcW w:w="3060" w:type="dxa"/>
                  <w:tcBorders>
                    <w:top w:val="single" w:sz="8" w:space="0" w:color="808080"/>
                  </w:tcBorders>
                  <w:shd w:val="clear" w:fill="auto"/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tabs>
                      <w:tab w:val="left" w:pos="646"/>
                      <w:tab w:val="clear" w:pos="363"/>
                    </w:tabs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tabs>
                      <w:tab w:val="left" w:pos="646"/>
                      <w:tab w:val="clear" w:pos="363"/>
                    </w:tabs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top w:val="single" w:sz="8" w:space="0" w:color="808080"/>
                  </w:tcBorders>
                  <w:shd w:val="clear" w:fill="auto"/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tabs>
                      <w:tab w:val="left" w:pos="646"/>
                      <w:tab w:val="clear" w:pos="363"/>
                    </w:tabs>
                    <w:ind w:left="646" w:right="283"/>
                  </w:pPr>
                  <w:r>
                    <w:t xml:space="preserve">Etat: Bon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tabs>
                      <w:tab w:val="left" w:pos="646"/>
                      <w:tab w:val="clear" w:pos="363"/>
                    </w:tabs>
                    <w:ind w:left="646" w:right="283"/>
                  </w:pPr>
                  <w:r>
                    <w:t xml:space="preserve">Surf. hab: 80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tabs>
                      <w:tab w:val="left" w:pos="646"/>
                      <w:tab w:val="clear" w:pos="363"/>
                    </w:tabs>
                    <w:ind w:left="646" w:right="283"/>
                  </w:pPr>
                  <w:r>
                    <w:t xml:space="preserve">Terrain: 426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tabs>
                      <w:tab w:val="left" w:pos="646"/>
                      <w:tab w:val="clear" w:pos="363"/>
                    </w:tabs>
                    <w:ind w:left="646" w:right="283"/>
                  </w:pPr>
                  <w:r>
                    <w:t xml:space="preserve">Séjour: 40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tabs>
                      <w:tab w:val="left" w:pos="646"/>
                      <w:tab w:val="clear" w:pos="363"/>
                    </w:tabs>
                    <w:ind w:left="646" w:right="283"/>
                  </w:pPr>
                  <w:r>
                    <w:t xml:space="preserve">Hameau / Village</w:t>
                  </w:r>
                </w:p>
              </w:tc>
              <w:tc>
                <w:tcPr>
                  <w:tcW w:w="2946" w:type="dxa"/>
                  <w:tcBorders>
                    <w:top w:val="single" w:sz="8" w:space="0" w:color="808080"/>
                  </w:tcBorders>
                  <w:shd w:val="clear" w:fill="auto"/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tabs>
                      <w:tab w:val="left" w:pos="646"/>
                      <w:tab w:val="clear" w:pos="363"/>
                    </w:tabs>
                    <w:ind w:left="646" w:right="283"/>
                  </w:pPr>
                  <w:r>
                    <w:t xml:space="preserve">2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tabs>
                      <w:tab w:val="left" w:pos="646"/>
                      <w:tab w:val="clear" w:pos="363"/>
                    </w:tabs>
                    <w:ind w:left="646" w:right="283"/>
                  </w:pPr>
                  <w:r>
                    <w:t xml:space="preserve">1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tabs>
                      <w:tab w:val="left" w:pos="646"/>
                      <w:tab w:val="clear" w:pos="363"/>
                    </w:tabs>
                    <w:ind w:left="646" w:right="283"/>
                  </w:pPr>
                  <w:r>
                    <w:t xml:space="preserve">3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tabs>
                      <w:tab w:val="left" w:pos="646"/>
                      <w:tab w:val="clear" w:pos="363"/>
                    </w:tabs>
                    <w:ind w:left="646" w:right="283"/>
                  </w:pPr>
                  <w:r>
                    <w:t xml:space="preserve">Cuisine: Américaine Ouverte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tabs>
                      <w:tab w:val="left" w:pos="646"/>
                      <w:tab w:val="clear" w:pos="363"/>
                    </w:tabs>
                    <w:ind w:left="646" w:right="283"/>
                  </w:pPr>
                  <w:r>
                    <w:t xml:space="preserve">Chauffage: Electricité et bois</w:t>
                  </w:r>
                </w:p>
              </w:tc>
            </w:tr>
          </w:tbl>
          <w:p/>
        </w:tc>
      </w:tr>
    </w:tbl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9026"/>
            </w:tblGrid>
            <w:tr>
              <w:tc>
                <w:tcPr>
                  <w:tcW w:w="9026" w:type="dxa"/>
                  <w:tcBorders>
                    <w:bottom w:val="single" w:sz="8" w:space="0" w:color="808080"/>
                  </w:tcBorders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</w:tbl>
          <w:tbl>
            <w:tblPr>
              <w:tblW w:w="0" w:type="auto"/>
              <w:jc w:val="left"/>
              <w:tblInd w:w="0" w:type="dxa"/>
              <w:tblBorders>
                <w:top w:val="none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single" w:sz="8" w:space="0" w:color="808080"/>
              </w:tblBorders>
              <w:tblLayout w:type="fixed"/>
              <w:tblCellMar>
                <w:top w:w="170" w:type="dxa"/>
                <w:left w:w="303" w:type="dxa"/>
                <w:bottom w:w="170" w:type="dxa"/>
                <w:right w:w="303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 de 13 m² avec petit dressing.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Hall d'entrée de 10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Pièce à vivre de 40 m² avec poêle à bois.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d'eau /wc.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Abri /auvent en bois sur terrasse.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Annexe comprenant une remise de 17 m², chambre de 9,5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Autres /remise de 5 m².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DPE en cours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bois /poêle.</w:t>
                  </w:r>
                </w:p>
              </w:tc>
              <w:tc>
                <w:tcPr>
                  <w:tcW w:w="4513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Type de détail"/>
                  </w:pPr>
                  <w:r>
                    <w:t xml:space="preserve">Chauffage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Electrique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Tout à l'égout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45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15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Dépendance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25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Puits, source ou citerne /maison fonctionnat sur l'eau du puits.</w:t>
                  </w:r>
                </w:p>
              </w:tc>
            </w:tr>
          </w:tbl>
          <w:p/>
        </w:tc>
      </w:tr>
    </w:tbl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9026"/>
            </w:tblGrid>
            <w:tr>
              <w:trPr>
                <w:cantSplit/>
              </w:trPr>
              <w:tc>
                <w:tcPr>
                  <w:tcW w:w="9026" w:type="dxa"/>
                  <w:tcBorders>
                    <w:bottom w:val="single" w:sz="8" w:space="0" w:color="808080"/>
                  </w:tcBorders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</w:tbl>
          <w:tbl>
            <w:tblPr>
              <w:tblW w:w="0" w:type="auto"/>
              <w:jc w:val="left"/>
              <w:tblInd w:w="0" w:type="dxa"/>
              <w:tblBorders>
                <w:top w:val="none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single" w:sz="8" w:space="0" w:color="808080"/>
              </w:tblBorders>
              <w:tblLayout w:type="fixed"/>
              <w:tblCellMar>
                <w:top w:w="57" w:type="dxa"/>
                <w:left w:w="303" w:type="dxa"/>
                <w:bottom w:w="57" w:type="dxa"/>
                <w:right w:w="303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«graphe_consommation_energetique_bien_100»</w:t>
                  </w:r>
                </w:p>
              </w:tc>
              <w:tc>
                <w:tcPr>
                  <w:tcW w:w="4513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shd w:val="clear" w:fill="auto"/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«consommation_energetique_bien»</w:t>
                  </w:r>
                </w:p>
              </w:tc>
              <w:tc>
                <w:tcPr>
                  <w:tcW w:w="4513" w:type="dxa"/>
                  <w:shd w:val="clear" w:fill="auto"/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shd w:val="clear" w:fill="auto"/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«classe_energetique_bien»</w:t>
                  </w:r>
                </w:p>
              </w:tc>
              <w:tc>
                <w:tcPr>
                  <w:tcW w:w="4513" w:type="dxa"/>
                  <w:shd w:val="clear" w:fill="auto"/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</w:tbl>
          <w:p/>
        </w:tc>
      </w:tr>
    </w:tbl>
    <w:p>
      <w:pPr>
        <w:pStyle w:val="[Normal]"/>
        <w:widowControl w:val="on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widowControl w:val="on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Fabrice BERNARD</w:t>
      </w:r>
    </w:p>
    <w:p>
      <w:pPr>
        <w:pStyle w:val="[Normal]"/>
        <w:widowControl w:val="on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fabriceber@gmail.com</w:t>
      </w:r>
    </w:p>
    <w:p>
      <w:pPr>
        <w:pStyle w:val="[Normal]"/>
        <w:widowControl w:val="on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06.78.85.06.99</w:t>
      </w:r>
    </w:p>
    <w:p>
      <w:pPr>
        <w:pStyle w:val="[Normal]"/>
        <w:widowControl w:val="on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widowControl w:val="on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widowControl w:val="on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p>
      <w:pPr>
        <w:pStyle w:val="[Normal]"/>
        <w:widowControl w:val="on"/>
        <w:rPr>
          <w:rFonts w:ascii="Century Gothic" w:hAnsi="Century Gothic" w:eastAsia="Century Gothic"/>
          <w:color w:val="000000"/>
          <w:sz w:val="22"/>
          <w:u w:val="single"/>
        </w:rPr>
      </w:pPr>
    </w:p>
    <w:sectPr>
      <w:headerReference w:type="default" r:id="rId00013"/>
      <w:footerReference w:type="default" r:id="rId00014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widowControl w:val="on"/>
      <w:tabs>
        <w:tab w:val="left" w:pos="9025"/>
        <w:tab w:val="clear" w:pos="9072"/>
      </w:tabs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widowControl w:val="on"/>
      <w:tabs>
        <w:tab w:val="left" w:pos="9025"/>
        <w:tab w:val="clear" w:pos="9072"/>
      </w:tabs>
      <w:jc w:val="center"/>
    </w:pPr>
    <w:r>
      <w:drawing>
        <wp:inline distT="0" distB="0" distL="0" distR="0">
          <wp:extent cx="4114800" cy="16668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4114800" cy="1666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widowControl w:val="on"/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widowControl w:val="on"/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tabs>
        <w:tab w:val="left" w:pos="363"/>
      </w:tabs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tabs>
        <w:tab w:val="left" w:pos="360"/>
      </w:tabs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widowControl w:val="on"/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3" Type="http://schemas.openxmlformats.org/officeDocument/2006/relationships/header" Target="header0001.xml"/>
	<Relationship Id="rId0001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5" Type="http://schemas.openxmlformats.org/officeDocument/2006/relationships/numbering" Target="numbering.xml"/>
	<Relationship Id="rId00016" Type="http://schemas.openxmlformats.org/officeDocument/2006/relationships/fontTable" Target="fontTable.xml"/>
	<Relationship Id="rId0001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C:\ProgramData\activimmo\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