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4"/>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2"/>
        </w:rPr>
      </w:pPr>
      <w:r>
        <w:rPr>
          <w:b w:val="on"/>
          <w:sz w:val="32"/>
        </w:rPr>
        <w:t xml:space="preserve">                        Vente en viager occupé sur une tête.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Mme Léonora DESCHAMPS née LOGISTE, le 07/01/1946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11 rue de la Fontaine des Pères,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Maison avec dépendance, ensemble cadastré section AS aux numéros 785 et 786 pour une contenance totale d'environ 426 m², sis: 11 rue de la Fonatine des Pères,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60 000 €</w:t>
      </w:r>
      <w:r>
        <w:t xml:space="preserve">, net vendeur, payable comptant le jour de la signature de l'acte authentique, tant à l'aide de prêts que de fonds propres de l'acquéreur </w:t>
      </w:r>
      <w:r>
        <w:rPr>
          <w:b w:val="on"/>
          <w:sz w:val="28"/>
        </w:rPr>
        <w:t xml:space="preserve">et une rente viagère de 450€/mois</w:t>
      </w:r>
      <w: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10 200 € ( indexés sur valeur vénale de 170 000€).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7 août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MP113836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DESCHAMPS</w:t>
      </w:r>
      <w:r>
        <w:rPr>
          <w:sz w:val="22"/>
        </w:rPr>
        <w:t xml:space="preserve"> Prénom :</w:t>
      </w:r>
      <w:r>
        <w:rPr>
          <w:b w:val="on"/>
          <w:sz w:val="22"/>
          <w:shd w:val="clear" w:fill="C0C0C0"/>
        </w:rPr>
        <w:t xml:space="preserve"> Léonora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11 rue de la Fontaine des Pères, 24290 MONTIGNAC</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7 0050 2024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Mme Léonora DESCHAMPS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17.00% TTC soit 10 200 €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7 0050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859"/>
        <w:tab w:val="left" w:pos="9859"/>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fldChar w:fldCharType="end"/>
    </w:r>
  </w:p>
  <w:p>
    <w:pPr>
      <w:pStyle w:val="Footer"/>
      <w:tabs>
        <w:tab w:val="left" w:pos="9217"/>
        <w:tab w:val="left" w:pos="9859"/>
        <w:tab w:val="left" w:pos="9859"/>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