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  <w:widowControl w:val="on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</w:pPr>
            <w:r>
              <w:rPr>
                <w:sz w:val="32"/>
              </w:rPr>
              <w:t xml:space="preserve"> </w:t>
            </w:r>
            <w:r>
              <w:t xml:space="preserve">n° 8 308  du 23/02/2024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  <w:widowControl w:val="on"/>
      </w:pPr>
    </w:p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113 route des Eyzies 24290 THONAC</w:t>
      </w:r>
    </w:p>
    <w:p>
      <w:pPr>
        <w:pStyle w:val="[Normal]"/>
        <w:widowControl w:val="on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t xml:space="preserve"> SCI JOUANY 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Chantegrel 24290 AURIAC DU PERIGORD</w:t>
            </w:r>
          </w:p>
          <w:p>
            <w:pPr>
              <w:pStyle w:val="[Normal]"/>
              <w:widowControl w:val="on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  <w:widowControl w:val="on"/>
      </w:pPr>
    </w:p>
    <w:p>
      <w:pPr>
        <w:pStyle w:val="[Normal]"/>
        <w:widowControl w:val="on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widowControl w:val="on"/>
        <w:jc w:val="both"/>
        <w:rPr>
          <w:sz w:val="18"/>
        </w:rPr>
      </w:pPr>
    </w:p>
    <w:p>
      <w:pPr>
        <w:pStyle w:val="[Normal]"/>
        <w:widowControl w:val="on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sz w:val="18"/>
        </w:rPr>
      </w:pPr>
    </w:p>
    <w:p>
      <w:pPr>
        <w:pStyle w:val="[Normal]"/>
        <w:widowControl w:val="on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</w:p>
    <w:p>
      <w:pPr>
        <w:pStyle w:val="[Normal]"/>
        <w:widowControl w:val="on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widowControl w:val="on"/>
      </w:pPr>
      <w:r>
        <w:t xml:space="preserve">270 000 €</w:t>
      </w:r>
    </w:p>
    <w:p>
      <w:pPr>
        <w:pStyle w:val="[Normal]"/>
        <w:widowControl w:val="on"/>
        <w:rPr>
          <w:sz w:val="28"/>
          <w:u w:val="single"/>
        </w:rPr>
      </w:pP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En cas de réalisation , la rémunération du mandataire sera de</w:t>
      </w:r>
    </w:p>
    <w:p>
      <w:pPr>
        <w:pStyle w:val="[Normal]"/>
        <w:widowControl w:val="on"/>
      </w:pPr>
      <w:r>
        <w:t xml:space="preserve">16 200 €. </w:t>
      </w:r>
    </w:p>
    <w:p>
      <w:pPr>
        <w:pStyle w:val="[Normal]"/>
        <w:widowControl w:val="on"/>
      </w:pPr>
      <w:r>
        <w:t xml:space="preserve">Celle-ci sera à la charge de l'acquéreur.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Rayés nuls ............mots ..................... lignes</w:t>
      </w:r>
    </w:p>
    <w:p>
      <w:pPr>
        <w:pStyle w:val="[Normal]"/>
        <w:widowControl w:val="on"/>
      </w:pP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  <w:widowControl w:val="on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