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Titre1"/>
        <w:rPr>
          <w:rFonts w:ascii="Century Gothic" w:hAnsi="Century Gothic" w:eastAsia="Century Gothic"/>
          <w:sz w:val="12"/>
        </w:rPr>
      </w:pPr>
      <w:r>
        <w:rPr>
          <w:rFonts w:ascii="Century Gothic" w:hAnsi="Century Gothic" w:eastAsia="Century Gothic"/>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40" w:type="dxa"/>
          <w:bottom w:w="0" w:type="dxa"/>
          <w:right w:w="40" w:type="dxa"/>
        </w:tblCellMar>
      </w:tblPr>
      <w:tblGrid>
        <w:gridCol w:w="10129"/>
      </w:tblGrid>
      <w:tr>
        <w:tc>
          <w:tcPr>
            <w:tcW w:w="10129" w:type="dxa"/>
            <w:shd w:val="clear" w:fill="EAEAEA"/>
            <w:vAlign w:val="top"/>
          </w:tcPr>
          <w:p>
            <w:pPr>
              <w:pStyle w:val="Titre1"/>
              <w:rPr>
                <w:rFonts w:ascii="Century Gothic" w:hAnsi="Century Gothic" w:eastAsia="Century Gothic"/>
                <w:color w:val="FDFDFD"/>
                <w:sz w:val="12"/>
              </w:rPr>
            </w:pPr>
          </w:p>
          <w:p>
            <w:pPr>
              <w:pStyle w:val="Titre1"/>
              <w:spacing w:before="113" w:after="113"/>
              <w:jc w:val="center"/>
              <w:rPr>
                <w:color w:val="4D4D4D"/>
                <w:sz w:val="18"/>
              </w:rPr>
            </w:pPr>
            <w:r>
              <w:rPr>
                <w:color w:val="4D4D4D"/>
                <w:sz w:val="48"/>
              </w:rPr>
              <w:t xml:space="preserve">PROPERTY FOR SALE</w:t>
            </w:r>
          </w:p>
          <w:p>
            <w:pPr>
              <w:pStyle w:val="Titre1"/>
              <w:spacing w:before="113" w:after="113"/>
              <w:jc w:val="center"/>
              <w:rPr>
                <w:rFonts w:ascii="Century Gothic" w:hAnsi="Century Gothic" w:eastAsia="Century Gothic"/>
                <w:color w:val="FDFDFD"/>
                <w:sz w:val="24"/>
              </w:rPr>
            </w:pPr>
            <w:r>
              <w:rPr>
                <w:color w:val="4D4D4D"/>
                <w:sz w:val="36"/>
              </w:rPr>
              <w:t xml:space="preserve">LES EYZIES AREA</w:t>
            </w:r>
          </w:p>
        </w:tc>
      </w:tr>
    </w:tbl>
    <w:p>
      <w:pPr>
        <w:pStyle w:val="Titre1"/>
        <w:spacing w:before="113" w:after="113"/>
        <w:jc w:val="center"/>
        <w:rPr>
          <w:rFonts w:ascii="Century Gothic" w:hAnsi="Century Gothic" w:eastAsia="Century Gothic"/>
          <w:b w:val="off"/>
          <w:sz w:val="20"/>
        </w:rPr>
      </w:pPr>
      <w:r>
        <w:drawing>
          <wp:inline distT="0" distB="0" distL="0" distR="0">
            <wp:extent cx="4389120" cy="3291840"/>
            <wp:docPr id="2" name="_tx_id_2_" descr="C:\ProgramData\activimmo\doc\06gildc6343532_Images\16gildc6500727p2641483b5777dd.jpg"/>
            <a:graphic xmlns:a="http://schemas.openxmlformats.org/drawingml/2006/main">
              <a:graphicData uri="http://schemas.openxmlformats.org/drawingml/2006/picture">
                <pic:pic xmlns:pic="http://schemas.openxmlformats.org/drawingml/2006/picture">
                  <pic:nvPicPr>
                    <pic:cNvPr id="0" name="16gildc6500727p2641483b5777dd.jpg"/>
                    <pic:cNvPicPr/>
                  </pic:nvPicPr>
                  <pic:blipFill>
                    <a:blip r:link="rId00006"/>
                    <a:stretch>
                      <a:fillRect/>
                    </a:stretch>
                  </pic:blipFill>
                  <pic:spPr>
                    <a:xfrm>
                      <a:off x="0" y="0"/>
                      <a:ext cx="4389120" cy="3291840"/>
                    </a:xfrm>
                    <a:prstGeom prst="rect">
                      <a:avLst/>
                    </a:prstGeom>
                  </pic:spPr>
                </pic:pic>
              </a:graphicData>
            </a:graphic>
          </wp:inline>
        </w:drawing>
      </w:r>
    </w:p>
    <w:p>
      <w:pPr>
        <w:pStyle w:val="Titre1"/>
        <w:spacing w:before="113" w:after="113"/>
        <w:jc w:val="center"/>
        <w:rPr>
          <w:rFonts w:ascii="Century Gothic" w:hAnsi="Century Gothic" w:eastAsia="Century Gothic"/>
          <w:b w:val="off"/>
          <w:sz w:val="20"/>
        </w:rPr>
      </w:pPr>
      <w:r>
        <w:drawing>
          <wp:inline distT="0" distB="0" distL="0" distR="0">
            <wp:extent cx="1508760" cy="1131570"/>
            <wp:docPr id="3" name="_tx_id_3_" descr="C:\ProgramData\activimmo\doc\06gildc6343532_Images\16gildc6500727p1641483b419b19.jpg"/>
            <a:graphic xmlns:a="http://schemas.openxmlformats.org/drawingml/2006/main">
              <a:graphicData uri="http://schemas.openxmlformats.org/drawingml/2006/picture">
                <pic:pic xmlns:pic="http://schemas.openxmlformats.org/drawingml/2006/picture">
                  <pic:nvPicPr>
                    <pic:cNvPr id="0" name="16gildc6500727p1641483b419b19.jpg"/>
                    <pic:cNvPicPr/>
                  </pic:nvPicPr>
                  <pic:blipFill>
                    <a:blip r:link="rId00007"/>
                    <a:stretch>
                      <a:fillRect/>
                    </a:stretch>
                  </pic:blipFill>
                  <pic:spPr>
                    <a:xfrm>
                      <a:off x="0" y="0"/>
                      <a:ext cx="1508760" cy="113157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508760" cy="1131570"/>
            <wp:docPr id="4" name="_tx_id_4_" descr="C:\ProgramData\activimmo\doc\06gildc6343532_Images\16gildc6500727p364148439ab222.jpg"/>
            <a:graphic xmlns:a="http://schemas.openxmlformats.org/drawingml/2006/main">
              <a:graphicData uri="http://schemas.openxmlformats.org/drawingml/2006/picture">
                <pic:pic xmlns:pic="http://schemas.openxmlformats.org/drawingml/2006/picture">
                  <pic:nvPicPr>
                    <pic:cNvPr id="0" name="16gildc6500727p364148439ab222.jpg"/>
                    <pic:cNvPicPr/>
                  </pic:nvPicPr>
                  <pic:blipFill>
                    <a:blip r:link="rId00008"/>
                    <a:stretch>
                      <a:fillRect/>
                    </a:stretch>
                  </pic:blipFill>
                  <pic:spPr>
                    <a:xfrm>
                      <a:off x="0" y="0"/>
                      <a:ext cx="1508760" cy="113157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508760" cy="1131570"/>
            <wp:docPr id="5" name="_tx_id_5_" descr="C:\ProgramData\activimmo\doc\06gildc6343532_Images\16gildc6500727p5641484f16f0e1.jpg"/>
            <a:graphic xmlns:a="http://schemas.openxmlformats.org/drawingml/2006/main">
              <a:graphicData uri="http://schemas.openxmlformats.org/drawingml/2006/picture">
                <pic:pic xmlns:pic="http://schemas.openxmlformats.org/drawingml/2006/picture">
                  <pic:nvPicPr>
                    <pic:cNvPr id="0" name="16gildc6500727p5641484f16f0e1.jpg"/>
                    <pic:cNvPicPr/>
                  </pic:nvPicPr>
                  <pic:blipFill>
                    <a:blip r:link="rId00009"/>
                    <a:stretch>
                      <a:fillRect/>
                    </a:stretch>
                  </pic:blipFill>
                  <pic:spPr>
                    <a:xfrm>
                      <a:off x="0" y="0"/>
                      <a:ext cx="1508760" cy="1131570"/>
                    </a:xfrm>
                    <a:prstGeom prst="rect">
                      <a:avLst/>
                    </a:prstGeom>
                  </pic:spPr>
                </pic:pic>
              </a:graphicData>
            </a:graphic>
          </wp:inline>
        </w:drawing>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30" w:type="dxa"/>
          <w:bottom w:w="0" w:type="dxa"/>
          <w:right w:w="30" w:type="dxa"/>
        </w:tblCellMar>
      </w:tblPr>
      <w:tblGrid>
        <w:gridCol w:w="3212"/>
        <w:gridCol w:w="3212"/>
        <w:gridCol w:w="3690"/>
      </w:tblGrid>
      <w:tr>
        <w:trPr>
          <w:cantSplit/>
        </w:trPr>
        <w:tc>
          <w:tcPr>
            <w:tcW w:w="3212" w:type="dxa"/>
            <w:shd w:val="clear" w:fill="C0C0C0"/>
            <w:tcMar>
              <w:left w:w="40" w:type="dxa"/>
            </w:tcMar>
            <w:vAlign w:val="center"/>
          </w:tcPr>
          <w:p>
            <w:pPr>
              <w:pStyle w:val="Titre1"/>
              <w:spacing w:before="113" w:after="113"/>
              <w:jc w:val="center"/>
              <w:rPr>
                <w:rFonts w:ascii="Century Gothic" w:hAnsi="Century Gothic" w:eastAsia="Century Gothic"/>
                <w:color w:val="4D4D4D"/>
                <w:sz w:val="22"/>
              </w:rPr>
            </w:pPr>
            <w:r>
              <w:rPr>
                <w:rFonts w:ascii="Century Gothic" w:hAnsi="Century Gothic" w:eastAsia="Century Gothic"/>
                <w:color w:val="4D4D4D"/>
                <w:sz w:val="32"/>
              </w:rPr>
              <w:t xml:space="preserve">Ref: DEP0809</w:t>
            </w:r>
          </w:p>
        </w:tc>
        <w:tc>
          <w:tcPr>
            <w:tcW w:w="3212" w:type="dxa"/>
            <w:shd w:val="clear" w:fill="C0C0C0"/>
            <w:vAlign w:val="center"/>
          </w:tcPr>
          <w:p>
            <w:pPr>
              <w:pStyle w:val="Titre1"/>
              <w:spacing w:before="170" w:after="170"/>
              <w:jc w:val="center"/>
              <w:rPr>
                <w:rFonts w:ascii="Century Gothic" w:hAnsi="Century Gothic" w:eastAsia="Century Gothic"/>
                <w:color w:val="4D4D4D"/>
                <w:sz w:val="20"/>
              </w:rPr>
            </w:pPr>
          </w:p>
        </w:tc>
        <w:tc>
          <w:tcPr>
            <w:tcW w:w="3690" w:type="dxa"/>
            <w:shd w:val="clear" w:fill="C0C0C0"/>
            <w:tcMar>
              <w:right w:w="40" w:type="dxa"/>
            </w:tcMar>
            <w:vAlign w:val="center"/>
          </w:tcPr>
          <w:p>
            <w:pPr>
              <w:pStyle w:val="Titre1"/>
              <w:spacing w:before="170" w:after="170"/>
              <w:jc w:val="center"/>
              <w:rPr>
                <w:rFonts w:ascii="Century Gothic" w:hAnsi="Century Gothic" w:eastAsia="Century Gothic"/>
                <w:color w:val="4D4D4D"/>
                <w:sz w:val="22"/>
              </w:rPr>
            </w:pPr>
            <w:r>
              <w:rPr>
                <w:rFonts w:ascii="Century Gothic" w:hAnsi="Century Gothic" w:eastAsia="Century Gothic"/>
                <w:color w:val="4D4D4D"/>
              </w:rPr>
              <w:t xml:space="preserve">Price: 795.000 €</w:t>
            </w:r>
          </w:p>
        </w:tc>
      </w:tr>
    </w:tbl>
    <w:p>
      <w:pPr>
        <w:pStyle w:val="Titre1"/>
        <w:rPr>
          <w:rFonts w:ascii="Century Gothic" w:hAnsi="Century Gothic" w:eastAsia="Century Gothic"/>
          <w:sz w:val="4"/>
        </w:rPr>
      </w:pPr>
    </w:p>
    <w:p>
      <w:pPr>
        <w:pStyle w:val="Titre1"/>
        <w:jc w:val="center"/>
        <w:rPr>
          <w:rFonts w:ascii="Century Gothic" w:hAnsi="Century Gothic" w:eastAsia="Century Gothic"/>
          <w:color w:val="404040"/>
          <w:sz w:val="24"/>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Looking for a tourist project in the Périgord Noir? Come and discover this beautiful Périgourdine estate located in the heart of the Vézère Valley.</w:t>
        <w:br w:type="textWrapping"/>
      </w:r>
      <w:r>
        <w:t xml:space="preserve">It is composed of three recently renovated gites with a lot of charm, a beautiful guest room and a main house with two bedrooms.</w:t>
        <w:br w:type="textWrapping"/>
      </w:r>
      <w:r>
        <w:t xml:space="preserve">The first gîte sleeps six people, the second gîte sleeps two people on one level, and can be rented with the chambre d'hôtes to accommodate an additional three people. Adjoining and communicating with the main house, a duplex, just completed, for two people completes the rental area.</w:t>
        <w:br w:type="textWrapping"/>
      </w:r>
      <w:r>
        <w:t xml:space="preserve">Other outbuildings are added to the property: a barn of about 100m² to be entirely restored, a wooden workshop, a courtyard housing a summer kitchen and a troglodyte jacuzzi area.</w:t>
        <w:br w:type="textWrapping"/>
      </w:r>
      <w:r>
        <w:t xml:space="preserve">It is a quiet environment, perfect for a relaxing stay in the immediate vicinity of all tourist sites.</w:t>
        <w:br w:type="textWrapping"/>
      </w:r>
      <w:r>
        <w:t xml:space="preserve">A heated swimming pool, a petanque court and a small pond embellish the garden which offers a beautiful view over the Vézère valley.</w:t>
        <w:br w:type="textWrapping"/>
      </w:r>
      <w:r>
        <w:br w:type="textWrapping"/>
      </w:r>
      <w:r>
        <w:t xml:space="preserve">DEP0809</w:t>
        <w:br w:type="textWrapping"/>
      </w:r>
      <w:r>
        <w:br w:type="textWrapping"/>
      </w:r>
    </w:p>
    <w:p>
      <w:pPr>
        <w:pStyle w:val="Titre1"/>
        <w:jc w:val="center"/>
        <w:rPr>
          <w:rFonts w:ascii="Century Gothic" w:hAnsi="Century Gothic" w:eastAsia="Century Gothic"/>
          <w:color w:val="404040"/>
        </w:rPr>
      </w:pPr>
    </w:p>
    <w:p>
      <w:pPr>
        <w:pStyle w:val="Titre1"/>
        <w:jc w:val="center"/>
        <w:rPr>
          <w:rFonts w:ascii="Century Gothic" w:hAnsi="Century Gothic" w:eastAsia="Century Gothic"/>
          <w:color w:val="40404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p>
            <w:pPr>
              <w:pStyle w:val="Titre1"/>
              <w:jc w:val="center"/>
              <w:rPr>
                <w:rFonts w:ascii="Century Gothic" w:hAnsi="Century Gothic" w:eastAsia="Century Gothic"/>
                <w:sz w:val="4"/>
                <w:u w:val="single"/>
              </w:rPr>
            </w:pPr>
          </w:p>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3199"/>
              <w:gridCol w:w="3225"/>
              <w:gridCol w:w="3690"/>
            </w:tblGrid>
            <w:tr>
              <w:trPr>
                <w:tblHeader/>
              </w:trPr>
              <w:tc>
                <w:tcPr>
                  <w:tcW w:w="10114" w:type="dxa"/>
                  <w:gridSpan w:val="3"/>
                  <w:shd w:val="clear" w:fill="C0C0C0"/>
                  <w:vAlign w:val="top"/>
                </w:tcPr>
                <w:p>
                  <w:pPr>
                    <w:pStyle w:val="Titre tableau"/>
                  </w:pPr>
                  <w:r>
                    <w:t xml:space="preserve">Characteristics:</w:t>
                  </w:r>
                </w:p>
              </w:tc>
            </w:tr>
            <w:tr>
              <w:tc>
                <w:tcPr>
                  <w:tcW w:w="10114" w:type="dxa"/>
                  <w:gridSpan w:val="3"/>
                  <w:tcBorders>
                    <w:top w:val="nil"/>
                    <w:left w:val="nil"/>
                    <w:bottom w:val="single" w:sz="16" w:space="0" w:color="808080"/>
                    <w:right w:val="nil"/>
                  </w:tcBorders>
                  <w:shd w:val="clear" w:fill="FFFFFF"/>
                  <w:tcMar>
                    <w:left w:w="36" w:type="dxa"/>
                    <w:right w:w="36" w:type="dxa"/>
                  </w:tcMar>
                  <w:vAlign w:val="top"/>
                </w:tcPr>
                <w:p>
                  <w:pPr>
                    <w:pStyle w:val="Normal"/>
                    <w:rPr>
                      <w:rFonts w:ascii="Century Gothic" w:hAnsi="Century Gothic" w:eastAsia="Century Gothic"/>
                      <w:sz w:val="4"/>
                    </w:rPr>
                  </w:pPr>
                </w:p>
              </w:tc>
            </w:tr>
            <w:tr>
              <w:trPr>
                <w:cantSplit/>
              </w:trPr>
              <w:tc>
                <w:tcPr>
                  <w:tcW w:w="3199" w:type="dxa"/>
                  <w:tcBorders>
                    <w:top w:val="nil"/>
                    <w:left w:val="single" w:sz="16" w:space="0" w:color="808080"/>
                    <w:right w:val="nil"/>
                  </w:tcBorders>
                  <w:shd w:val="clear" w:fill="FFFFFF"/>
                  <w:tcMar>
                    <w:top w:w="113" w:type="dxa"/>
                    <w:left w:w="323" w:type="dxa"/>
                    <w:bottom w:w="113" w:type="dxa"/>
                    <w:right w:w="283" w:type="dxa"/>
                  </w:tcMar>
                  <w:vAlign w:val="top"/>
                </w:tcPr>
                <w:p>
                  <w:pPr>
                    <w:pStyle w:val="Détail"/>
                    <w:numPr>
                      <w:ilvl w:val="0"/>
                      <w:numId w:val="3"/>
                    </w:numPr>
                  </w:pPr>
                  <w:r>
                    <w:t xml:space="preserve">Type: Gîtes / Chambres d'Hôtes Property</w:t>
                  </w:r>
                </w:p>
                <w:p>
                  <w:pPr>
                    <w:pStyle w:val="Détail"/>
                    <w:numPr>
                      <w:ilvl w:val="0"/>
                      <w:numId w:val="3"/>
                    </w:numPr>
                  </w:pPr>
                  <w:r>
                    <w:t xml:space="preserve">Style: Stone</w:t>
                  </w:r>
                </w:p>
                <w:p>
                  <w:pPr>
                    <w:pStyle w:val="Détail"/>
                    <w:numPr>
                      <w:ilvl w:val="0"/>
                      <w:numId w:val="3"/>
                    </w:numPr>
                  </w:pPr>
                  <w:r>
                    <w:t xml:space="preserve">Pool</w:t>
                  </w:r>
                </w:p>
                <w:p>
                  <w:pPr>
                    <w:pStyle w:val="Détail"/>
                    <w:numPr>
                      <w:ilvl w:val="0"/>
                      <w:numId w:val="3"/>
                    </w:numPr>
                  </w:pPr>
                  <w:r>
                    <w:t xml:space="preserve">Joint ownership: Detached</w:t>
                  </w:r>
                </w:p>
                <w:p>
                  <w:pPr>
                    <w:pStyle w:val="Détail"/>
                    <w:numPr>
                      <w:ilvl w:val="0"/>
                      <w:numId w:val="3"/>
                    </w:numPr>
                  </w:pPr>
                  <w:r>
                    <w:t xml:space="preserve">Availability: Available upon act </w:t>
                  </w:r>
                </w:p>
              </w:tc>
              <w:tc>
                <w:tcPr>
                  <w:tcW w:w="3225" w:type="dxa"/>
                  <w:tcBorders>
                    <w:top w:val="nil"/>
                    <w:left w:val="single" w:sz="6" w:space="0" w:color="C0C0C0"/>
                    <w:right w:val="single" w:sz="6" w:space="0" w:color="C0C0C0"/>
                  </w:tcBorders>
                  <w:shd w:val="clear" w:fill="FFFFFF"/>
                  <w:tcMar>
                    <w:top w:w="113" w:type="dxa"/>
                    <w:left w:w="298" w:type="dxa"/>
                    <w:bottom w:w="113" w:type="dxa"/>
                    <w:right w:w="298" w:type="dxa"/>
                  </w:tcMar>
                  <w:vAlign w:val="top"/>
                </w:tcPr>
                <w:p>
                  <w:pPr>
                    <w:pStyle w:val="Détail"/>
                    <w:numPr>
                      <w:ilvl w:val="0"/>
                      <w:numId w:val="3"/>
                    </w:numPr>
                  </w:pPr>
                  <w:r>
                    <w:t xml:space="preserve">Condition: Very good</w:t>
                  </w:r>
                </w:p>
                <w:p>
                  <w:pPr>
                    <w:pStyle w:val="Détail"/>
                    <w:numPr>
                      <w:ilvl w:val="0"/>
                      <w:numId w:val="3"/>
                    </w:numPr>
                  </w:pPr>
                  <w:r>
                    <w:t xml:space="preserve">Usable area: 300 m²</w:t>
                  </w:r>
                </w:p>
                <w:p>
                  <w:pPr>
                    <w:pStyle w:val="Détail"/>
                    <w:numPr>
                      <w:ilvl w:val="0"/>
                      <w:numId w:val="3"/>
                    </w:numPr>
                  </w:pPr>
                  <w:r>
                    <w:t xml:space="preserve">Land surf. area: 7.547 m²</w:t>
                  </w:r>
                </w:p>
                <w:p>
                  <w:pPr>
                    <w:pStyle w:val="Détail"/>
                    <w:numPr>
                      <w:ilvl w:val="0"/>
                      <w:numId w:val="3"/>
                    </w:numPr>
                  </w:pPr>
                  <w:r>
                    <w:t xml:space="preserve">Living space: 29 m²</w:t>
                  </w:r>
                </w:p>
                <w:p>
                  <w:pPr>
                    <w:pStyle w:val="Détail"/>
                    <w:numPr>
                      <w:ilvl w:val="0"/>
                      <w:numId w:val="3"/>
                    </w:numPr>
                  </w:pPr>
                  <w:r>
                    <w:t xml:space="preserve">Non isolated countryside</w:t>
                  </w:r>
                </w:p>
                <w:p>
                  <w:pPr>
                    <w:pStyle w:val="Détail"/>
                    <w:numPr>
                      <w:ilvl w:val="0"/>
                      <w:numId w:val="3"/>
                    </w:numPr>
                  </w:pPr>
                  <w:r>
                    <w:t xml:space="preserve">Orientation: South</w:t>
                  </w:r>
                </w:p>
              </w:tc>
              <w:tc>
                <w:tcPr>
                  <w:tcW w:w="3690" w:type="dxa"/>
                  <w:tcBorders>
                    <w:top w:val="nil"/>
                    <w:left w:val="nil"/>
                  </w:tcBorders>
                  <w:shd w:val="clear" w:fill="FFFFFF"/>
                  <w:tcMar>
                    <w:top w:w="113" w:type="dxa"/>
                    <w:left w:w="283" w:type="dxa"/>
                    <w:bottom w:w="113" w:type="dxa"/>
                    <w:right w:w="323" w:type="dxa"/>
                  </w:tcMar>
                  <w:vAlign w:val="top"/>
                </w:tcPr>
                <w:p>
                  <w:pPr>
                    <w:pStyle w:val="Détail"/>
                    <w:numPr>
                      <w:ilvl w:val="0"/>
                      <w:numId w:val="3"/>
                    </w:numPr>
                  </w:pPr>
                  <w:r>
                    <w:t xml:space="preserve">8 bedrooms</w:t>
                  </w:r>
                </w:p>
                <w:p>
                  <w:pPr>
                    <w:pStyle w:val="Détail"/>
                    <w:numPr>
                      <w:ilvl w:val="0"/>
                      <w:numId w:val="3"/>
                    </w:numPr>
                  </w:pPr>
                  <w:r>
                    <w:t xml:space="preserve">2 bathrooms</w:t>
                  </w:r>
                </w:p>
                <w:p>
                  <w:pPr>
                    <w:pStyle w:val="Détail"/>
                    <w:numPr>
                      <w:ilvl w:val="0"/>
                      <w:numId w:val="3"/>
                    </w:numPr>
                  </w:pPr>
                  <w:r>
                    <w:t xml:space="preserve">13 rooms</w:t>
                  </w:r>
                </w:p>
                <w:p>
                  <w:pPr>
                    <w:pStyle w:val="Détail"/>
                    <w:numPr>
                      <w:ilvl w:val="0"/>
                      <w:numId w:val="3"/>
                    </w:numPr>
                  </w:pPr>
                  <w:r>
                    <w:t xml:space="preserve">Heating type: Electricity &amp; Wood</w:t>
                  </w:r>
                </w:p>
              </w:tc>
            </w:tr>
          </w:tbl>
          <w:p>
            <w:pPr>
              <w:pStyle w:val="Normal"/>
              <w:tabs>
                <w:tab w:val="left" w:pos="5017"/>
                <w:tab w:val="right" w:pos="7567"/>
              </w:tabs>
              <w:rPr>
                <w:rFonts w:ascii="Century Gothic" w:hAnsi="Century Gothic" w:eastAsia="Century Gothic"/>
                <w:color w:val="404040"/>
                <w:sz w:val="4"/>
              </w:rPr>
            </w:pPr>
          </w:p>
        </w:tc>
      </w:tr>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single" w:sz="16" w:space="0" w:color="808080"/>
                <w:insideH w:val="single" w:sz="4" w:space="0" w:color="auto"/>
                <w:insideV w:val="single" w:sz="4" w:space="0" w:color="auto"/>
              </w:tblBorders>
              <w:tblLayout w:type="fixed"/>
              <w:tblCellMar>
                <w:top w:w="0" w:type="dxa"/>
                <w:left w:w="46" w:type="dxa"/>
                <w:bottom w:w="0" w:type="dxa"/>
                <w:right w:w="46" w:type="dxa"/>
              </w:tblCellMar>
            </w:tblPr>
            <w:tblGrid>
              <w:gridCol w:w="5024"/>
              <w:gridCol w:w="5071"/>
            </w:tblGrid>
            <w:tr>
              <w:trPr>
                <w:cantSplit/>
                <w:tblHeader/>
              </w:trPr>
              <w:tc>
                <w:tcPr>
                  <w:tcW w:w="10095" w:type="dxa"/>
                  <w:gridSpan w:val="2"/>
                  <w:shd w:val="clear" w:fill="C0C0C0"/>
                  <w:vAlign w:val="top"/>
                </w:tcPr>
                <w:p>
                  <w:pPr>
                    <w:pStyle w:val="Titre tableau"/>
                  </w:pPr>
                  <w:r>
                    <w:t xml:space="preserve">Energy Consumption: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4"/>
                    </w:rPr>
                  </w:pPr>
                </w:p>
              </w:tc>
            </w:tr>
            <w:tr>
              <w:tc>
                <w:tcPr>
                  <w:tcW w:w="5024" w:type="dxa"/>
                  <w:tcBorders>
                    <w:top w:val="single" w:sz="16" w:space="0" w:color="808080"/>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sz w:val="22"/>
                    </w:rPr>
                  </w:pPr>
                  <w:r>
                    <w:drawing>
                      <wp:inline distT="0" distB="0" distL="0" distR="0">
                        <wp:extent cx="1962150" cy="1790700"/>
                        <wp:docPr id="6" name="_tx_id_6_" descr="C:\ProgramData\activimmo\doc\06gildc6343532_Images\dpe-energie-.jpg"/>
                        <a:graphic xmlns:a="http://schemas.openxmlformats.org/drawingml/2006/main">
                          <a:graphicData uri="http://schemas.openxmlformats.org/drawingml/2006/picture">
                            <pic:pic xmlns:pic="http://schemas.openxmlformats.org/drawingml/2006/picture">
                              <pic:nvPicPr>
                                <pic:cNvPr id="0" name="dpe-energie-.jpg"/>
                                <pic:cNvPicPr/>
                              </pic:nvPicPr>
                              <pic:blipFill>
                                <a:blip r:link="rId00010"/>
                                <a:stretch>
                                  <a:fillRect/>
                                </a:stretch>
                              </pic:blipFill>
                              <pic:spPr>
                                <a:xfrm>
                                  <a:off x="0" y="0"/>
                                  <a:ext cx="1962150" cy="1790700"/>
                                </a:xfrm>
                                <a:prstGeom prst="rect">
                                  <a:avLst/>
                                </a:prstGeom>
                              </pic:spPr>
                            </pic:pic>
                          </a:graphicData>
                        </a:graphic>
                      </wp:inline>
                    </w:drawing>
                  </w:r>
                </w:p>
              </w:tc>
              <w:tc>
                <w:tcPr>
                  <w:tcW w:w="5071" w:type="dxa"/>
                  <w:tcBorders>
                    <w:top w:val="single" w:sz="16" w:space="0" w:color="808080"/>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sz w:val="22"/>
                    </w:rPr>
                  </w:pPr>
                  <w:r>
                    <w:drawing>
                      <wp:inline distT="0" distB="0" distL="0" distR="0">
                        <wp:extent cx="1962150" cy="1800225"/>
                        <wp:docPr id="7" name="_tx_id_7_" descr="C:\ProgramData\activimmo\doc\06gildc6343532_Images\dpe-ges-.jpg"/>
                        <a:graphic xmlns:a="http://schemas.openxmlformats.org/drawingml/2006/main">
                          <a:graphicData uri="http://schemas.openxmlformats.org/drawingml/2006/picture">
                            <pic:pic xmlns:pic="http://schemas.openxmlformats.org/drawingml/2006/picture">
                              <pic:nvPicPr>
                                <pic:cNvPr id="0" name="dpe-ges-.jpg"/>
                                <pic:cNvPicPr/>
                              </pic:nvPicPr>
                              <pic:blipFill>
                                <a:blip r:link="rId00011"/>
                                <a:stretch>
                                  <a:fillRect/>
                                </a:stretch>
                              </pic:blipFill>
                              <pic:spPr>
                                <a:xfrm>
                                  <a:off x="0" y="0"/>
                                  <a:ext cx="1962150" cy="1800225"/>
                                </a:xfrm>
                                <a:prstGeom prst="rect">
                                  <a:avLst/>
                                </a:prstGeom>
                              </pic:spPr>
                            </pic:pic>
                          </a:graphicData>
                        </a:graphic>
                      </wp:inline>
                    </w:drawing>
                  </w:r>
                </w:p>
              </w:tc>
            </w:tr>
            <w:tr>
              <w:tc>
                <w:tcPr>
                  <w:tcW w:w="5024" w:type="dxa"/>
                  <w:tcBorders>
                    <w:top w:val="nil"/>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0 KWHep/m² an</w:t>
                  </w:r>
                </w:p>
              </w:tc>
              <w:tc>
                <w:tcPr>
                  <w:tcW w:w="5071" w:type="dxa"/>
                  <w:tcBorders>
                    <w:top w:val="nil"/>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0 Kg CO2/m² an</w:t>
                  </w:r>
                </w:p>
              </w:tc>
            </w:tr>
            <w:tr>
              <w:tc>
                <w:tcPr>
                  <w:tcW w:w="5024" w:type="dxa"/>
                  <w:tcBorders>
                    <w:top w:val="nil"/>
                    <w:left w:val="single" w:sz="16" w:space="0" w:color="808080"/>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p>
              </w:tc>
              <w:tc>
                <w:tcPr>
                  <w:tcW w:w="5071" w:type="dxa"/>
                  <w:tcBorders>
                    <w:top w:val="nil"/>
                    <w:left w:val="single" w:sz="6" w:space="0" w:color="C0C0C0"/>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p>
              </w:tc>
            </w:tr>
          </w:tbl>
          <w:p>
            <w:pPr>
              <w:pStyle w:val="[Normal]"/>
              <w:rPr>
                <w:rFonts w:ascii="Century Gothic" w:hAnsi="Century Gothic" w:eastAsia="Century Gothic"/>
                <w:sz w:val="4"/>
                <w:u w:val="single"/>
              </w:rPr>
            </w:pPr>
          </w:p>
        </w:tc>
      </w:tr>
    </w:tbl>
    <w:p>
      <w:pPr>
        <w:pStyle w:val="Titre1"/>
        <w:jc w:val="center"/>
        <w:rPr>
          <w:rFonts w:ascii="Century Gothic" w:hAnsi="Century Gothic" w:eastAsia="Century Gothic"/>
          <w:color w:val="404040"/>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5024"/>
              <w:gridCol w:w="5071"/>
            </w:tblGrid>
            <w:tr>
              <w:trPr>
                <w:cantSplit/>
                <w:tblHeader/>
              </w:trPr>
              <w:tc>
                <w:tcPr>
                  <w:tcW w:w="10095" w:type="dxa"/>
                  <w:gridSpan w:val="2"/>
                  <w:shd w:val="clear" w:fill="C0C0C0"/>
                  <w:vAlign w:val="top"/>
                </w:tcPr>
                <w:p>
                  <w:pPr>
                    <w:pStyle w:val="Titre tableau"/>
                    <w:rPr>
                      <w:rFonts w:ascii="Arial" w:hAnsi="Arial" w:eastAsia="Arial"/>
                    </w:rPr>
                  </w:pPr>
                  <w:r>
                    <w:t xml:space="preserve">Additional Information: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sz w:val="4"/>
                    </w:rPr>
                  </w:pPr>
                </w:p>
              </w:tc>
            </w:tr>
            <w:tr>
              <w:tc>
                <w:tcPr>
                  <w:tcW w:w="5024" w:type="dxa"/>
                  <w:tcBorders>
                    <w:top w:val="single" w:sz="16" w:space="0" w:color="808080"/>
                    <w:left w:val="single" w:sz="16" w:space="0" w:color="808080"/>
                    <w:right w:val="single" w:sz="6" w:space="0" w:color="C0C0C0"/>
                  </w:tcBorders>
                  <w:shd w:val="clear" w:fill="FFFFFF"/>
                  <w:tcMar>
                    <w:top w:w="113" w:type="dxa"/>
                    <w:left w:w="323" w:type="dxa"/>
                    <w:bottom w:w="113" w:type="dxa"/>
                    <w:right w:w="298" w:type="dxa"/>
                  </w:tcMar>
                  <w:vAlign w:val="top"/>
                </w:tcPr>
                <w:p>
                  <w:pPr>
                    <w:pStyle w:val="Type de détail"/>
                  </w:pPr>
                  <w:r>
                    <w:t xml:space="preserve">Property location:</w:t>
                  </w:r>
                </w:p>
                <w:p>
                  <w:pPr>
                    <w:pStyle w:val="Détail"/>
                    <w:numPr>
                      <w:ilvl w:val="0"/>
                      <w:numId w:val="3"/>
                    </w:numPr>
                  </w:pPr>
                  <w:r>
                    <w:t xml:space="preserve">Non isolated countryside</w:t>
                  </w:r>
                </w:p>
                <w:p>
                  <w:pPr>
                    <w:pStyle w:val="Type de détail"/>
                  </w:pPr>
                  <w:r>
                    <w:t xml:space="preserve">Ground floor:</w:t>
                  </w:r>
                </w:p>
                <w:p>
                  <w:pPr>
                    <w:pStyle w:val="Détail"/>
                    <w:numPr>
                      <w:ilvl w:val="0"/>
                      <w:numId w:val="3"/>
                    </w:numPr>
                  </w:pPr>
                  <w:r>
                    <w:t xml:space="preserve">Kitchen</w:t>
                  </w:r>
                </w:p>
                <w:p>
                  <w:pPr>
                    <w:pStyle w:val="Détail"/>
                    <w:numPr>
                      <w:ilvl w:val="0"/>
                      <w:numId w:val="3"/>
                    </w:numPr>
                  </w:pPr>
                  <w:r>
                    <w:t xml:space="preserve">Entrance lobby</w:t>
                  </w:r>
                </w:p>
                <w:p>
                  <w:pPr>
                    <w:pStyle w:val="Détail"/>
                    <w:numPr>
                      <w:ilvl w:val="0"/>
                      <w:numId w:val="3"/>
                    </w:numPr>
                  </w:pPr>
                  <w:r>
                    <w:t xml:space="preserve">Living room</w:t>
                  </w:r>
                </w:p>
                <w:p>
                  <w:pPr>
                    <w:pStyle w:val="Détail"/>
                    <w:numPr>
                      <w:ilvl w:val="0"/>
                      <w:numId w:val="3"/>
                    </w:numPr>
                  </w:pPr>
                  <w:r>
                    <w:t xml:space="preserve">WC</w:t>
                  </w:r>
                </w:p>
                <w:p>
                  <w:pPr>
                    <w:pStyle w:val="Type de détail"/>
                  </w:pPr>
                  <w:r>
                    <w:t xml:space="preserve">1st floor:</w:t>
                  </w:r>
                </w:p>
                <w:p>
                  <w:pPr>
                    <w:pStyle w:val="Détail"/>
                    <w:numPr>
                      <w:ilvl w:val="0"/>
                      <w:numId w:val="3"/>
                    </w:numPr>
                  </w:pPr>
                  <w:r>
                    <w:t xml:space="preserve">2 Bedrooms</w:t>
                  </w:r>
                </w:p>
                <w:p>
                  <w:pPr>
                    <w:pStyle w:val="Détail"/>
                    <w:numPr>
                      <w:ilvl w:val="0"/>
                      <w:numId w:val="3"/>
                    </w:numPr>
                  </w:pPr>
                  <w:r>
                    <w:t xml:space="preserve">Landing</w:t>
                  </w:r>
                </w:p>
                <w:p>
                  <w:pPr>
                    <w:pStyle w:val="Détail"/>
                    <w:numPr>
                      <w:ilvl w:val="0"/>
                      <w:numId w:val="3"/>
                    </w:numPr>
                  </w:pPr>
                  <w:r>
                    <w:t xml:space="preserve">Bathroom</w:t>
                  </w:r>
                </w:p>
                <w:p>
                  <w:pPr>
                    <w:pStyle w:val="Détail"/>
                    <w:numPr>
                      <w:ilvl w:val="0"/>
                      <w:numId w:val="3"/>
                    </w:numPr>
                  </w:pPr>
                  <w:r>
                    <w:t xml:space="preserve">WC</w:t>
                  </w:r>
                </w:p>
                <w:p>
                  <w:pPr>
                    <w:pStyle w:val="Type de détail"/>
                  </w:pPr>
                  <w:r>
                    <w:t xml:space="preserve">Outbuildings:</w:t>
                  </w:r>
                </w:p>
                <w:p>
                  <w:pPr>
                    <w:pStyle w:val="Détail"/>
                    <w:numPr>
                      <w:ilvl w:val="0"/>
                      <w:numId w:val="3"/>
                    </w:numPr>
                  </w:pPr>
                  <w:r>
                    <w:t xml:space="preserve">Workshop</w:t>
                  </w:r>
                </w:p>
                <w:p>
                  <w:pPr>
                    <w:pStyle w:val="Détail"/>
                    <w:numPr>
                      <w:ilvl w:val="0"/>
                      <w:numId w:val="3"/>
                    </w:numPr>
                  </w:pPr>
                  <w:r>
                    <w:t xml:space="preserve">Bedroom</w:t>
                  </w:r>
                </w:p>
                <w:p>
                  <w:pPr>
                    <w:pStyle w:val="Détail"/>
                    <w:numPr>
                      <w:ilvl w:val="0"/>
                      <w:numId w:val="3"/>
                    </w:numPr>
                  </w:pPr>
                  <w:r>
                    <w:t xml:space="preserve">Gite</w:t>
                  </w:r>
                </w:p>
                <w:p>
                  <w:pPr>
                    <w:pStyle w:val="Détail"/>
                    <w:numPr>
                      <w:ilvl w:val="0"/>
                      <w:numId w:val="3"/>
                    </w:numPr>
                  </w:pPr>
                  <w:r>
                    <w:t xml:space="preserve">Gite</w:t>
                  </w:r>
                </w:p>
                <w:p>
                  <w:pPr>
                    <w:pStyle w:val="Détail"/>
                    <w:numPr>
                      <w:ilvl w:val="0"/>
                      <w:numId w:val="3"/>
                    </w:numPr>
                  </w:pPr>
                  <w:r>
                    <w:t xml:space="preserve">Barn</w:t>
                  </w:r>
                </w:p>
                <w:p>
                  <w:pPr>
                    <w:pStyle w:val="Détail"/>
                    <w:numPr>
                      <w:ilvl w:val="0"/>
                      <w:numId w:val="3"/>
                    </w:numPr>
                  </w:pPr>
                  <w:r>
                    <w:t xml:space="preserve">Covered open building</w:t>
                  </w:r>
                </w:p>
                <w:p>
                  <w:pPr>
                    <w:pStyle w:val="Détail"/>
                    <w:numPr>
                      <w:ilvl w:val="0"/>
                      <w:numId w:val="3"/>
                    </w:numPr>
                  </w:pPr>
                  <w:r>
                    <w:t xml:space="preserve">Other</w:t>
                  </w:r>
                </w:p>
                <w:p>
                  <w:pPr>
                    <w:pStyle w:val="Type de détail"/>
                  </w:pPr>
                  <w:r>
                    <w:t xml:space="preserve">Energy report:</w:t>
                  </w:r>
                </w:p>
                <w:p>
                  <w:pPr>
                    <w:pStyle w:val="Détail"/>
                    <w:numPr>
                      <w:ilvl w:val="0"/>
                      <w:numId w:val="3"/>
                    </w:numPr>
                  </w:pPr>
                  <w:r>
                    <w:t xml:space="preserve">Energy performance</w:t>
                  </w:r>
                </w:p>
                <w:p>
                  <w:pPr>
                    <w:pStyle w:val="Détail"/>
                    <w:numPr>
                      <w:ilvl w:val="0"/>
                      <w:numId w:val="3"/>
                    </w:numPr>
                  </w:pPr>
                  <w:r>
                    <w:t xml:space="preserve">Gas emission</w:t>
                  </w:r>
                </w:p>
                <w:p>
                  <w:pPr>
                    <w:pStyle w:val="Détail"/>
                    <w:numPr>
                      <w:ilvl w:val="0"/>
                      <w:numId w:val="3"/>
                    </w:numPr>
                  </w:pPr>
                </w:p>
              </w:tc>
              <w:tc>
                <w:tcPr>
                  <w:tcW w:w="5071" w:type="dxa"/>
                  <w:tcBorders>
                    <w:top w:val="single" w:sz="16" w:space="0" w:color="808080"/>
                    <w:left w:val="nil"/>
                  </w:tcBorders>
                  <w:shd w:val="clear" w:fill="FFFFFF"/>
                  <w:tcMar>
                    <w:top w:w="113" w:type="dxa"/>
                    <w:left w:w="283" w:type="dxa"/>
                    <w:bottom w:w="113" w:type="dxa"/>
                    <w:right w:w="323" w:type="dxa"/>
                  </w:tcMar>
                  <w:vAlign w:val="top"/>
                </w:tcPr>
                <w:p>
                  <w:pPr>
                    <w:pStyle w:val="Type de détail"/>
                  </w:pPr>
                  <w:r>
                    <w:t xml:space="preserve">Energy report (continued):</w:t>
                  </w:r>
                </w:p>
                <w:p>
                  <w:pPr>
                    <w:pStyle w:val="Détail"/>
                    <w:numPr>
                      <w:ilvl w:val="0"/>
                      <w:numId w:val="3"/>
                    </w:numPr>
                  </w:pPr>
                  <w:r>
                    <w:t xml:space="preserve">Année de référence utilisée pour établir la simulation des dépenses annuelles</w:t>
                  </w:r>
                </w:p>
                <w:p>
                  <w:pPr>
                    <w:pStyle w:val="Détail"/>
                    <w:numPr>
                      <w:ilvl w:val="0"/>
                      <w:numId w:val="3"/>
                    </w:numPr>
                  </w:pPr>
                  <w:r>
                    <w:t xml:space="preserve">Date de réalisation DPE (jj/mm/aaaa)</w:t>
                  </w:r>
                </w:p>
                <w:p>
                  <w:pPr>
                    <w:pStyle w:val="Type de détail"/>
                  </w:pPr>
                  <w:r>
                    <w:t xml:space="preserve">Heating:</w:t>
                  </w:r>
                </w:p>
                <w:p>
                  <w:pPr>
                    <w:pStyle w:val="Détail"/>
                    <w:numPr>
                      <w:ilvl w:val="0"/>
                      <w:numId w:val="3"/>
                    </w:numPr>
                  </w:pPr>
                  <w:r>
                    <w:t xml:space="preserve">Wood</w:t>
                  </w:r>
                </w:p>
                <w:p>
                  <w:pPr>
                    <w:pStyle w:val="Détail"/>
                    <w:numPr>
                      <w:ilvl w:val="0"/>
                      <w:numId w:val="3"/>
                    </w:numPr>
                  </w:pPr>
                </w:p>
                <w:p>
                  <w:pPr>
                    <w:pStyle w:val="Type de détail"/>
                  </w:pPr>
                  <w:r>
                    <w:t xml:space="preserve">Other equipment:</w:t>
                  </w:r>
                </w:p>
                <w:p>
                  <w:pPr>
                    <w:pStyle w:val="Détail"/>
                    <w:numPr>
                      <w:ilvl w:val="0"/>
                      <w:numId w:val="3"/>
                    </w:numPr>
                  </w:pPr>
                  <w:r>
                    <w:t xml:space="preserve">Septic tank</w:t>
                  </w:r>
                </w:p>
                <w:p>
                  <w:pPr>
                    <w:pStyle w:val="Type de détail"/>
                  </w:pPr>
                  <w:r>
                    <w:t xml:space="preserve">Services:</w:t>
                  </w:r>
                </w:p>
                <w:p>
                  <w:pPr>
                    <w:pStyle w:val="Détail"/>
                    <w:numPr>
                      <w:ilvl w:val="0"/>
                      <w:numId w:val="3"/>
                    </w:numPr>
                  </w:pPr>
                  <w:r>
                    <w:t xml:space="preserve">Nearest town :</w:t>
                  </w:r>
                </w:p>
                <w:p>
                  <w:pPr>
                    <w:pStyle w:val="Détail"/>
                    <w:numPr>
                      <w:ilvl w:val="0"/>
                      <w:numId w:val="3"/>
                    </w:numPr>
                  </w:pPr>
                  <w:r>
                    <w:t xml:space="preserve">Calm</w:t>
                  </w:r>
                </w:p>
                <w:p>
                  <w:pPr>
                    <w:pStyle w:val="Détail"/>
                    <w:numPr>
                      <w:ilvl w:val="0"/>
                      <w:numId w:val="3"/>
                    </w:numPr>
                  </w:pPr>
                  <w:r>
                    <w:t xml:space="preserve">Bed and breakfast</w:t>
                  </w:r>
                </w:p>
                <w:p>
                  <w:pPr>
                    <w:pStyle w:val="Détail"/>
                    <w:numPr>
                      <w:ilvl w:val="0"/>
                      <w:numId w:val="3"/>
                    </w:numPr>
                  </w:pPr>
                  <w:r>
                    <w:t xml:space="preserve">Nearest shops :</w:t>
                  </w:r>
                </w:p>
                <w:p>
                  <w:pPr>
                    <w:pStyle w:val="Détail"/>
                    <w:numPr>
                      <w:ilvl w:val="0"/>
                      <w:numId w:val="3"/>
                    </w:numPr>
                  </w:pPr>
                  <w:r>
                    <w:t xml:space="preserve">Outbuildings</w:t>
                  </w:r>
                </w:p>
                <w:p>
                  <w:pPr>
                    <w:pStyle w:val="Détail"/>
                    <w:numPr>
                      <w:ilvl w:val="0"/>
                      <w:numId w:val="3"/>
                    </w:numPr>
                  </w:pPr>
                  <w:r>
                    <w:t xml:space="preserve">School</w:t>
                  </w:r>
                </w:p>
                <w:p>
                  <w:pPr>
                    <w:pStyle w:val="Détail"/>
                    <w:numPr>
                      <w:ilvl w:val="0"/>
                      <w:numId w:val="3"/>
                    </w:numPr>
                  </w:pPr>
                  <w:r>
                    <w:t xml:space="preserve">Railway Station</w:t>
                  </w:r>
                </w:p>
                <w:p>
                  <w:pPr>
                    <w:pStyle w:val="Détail"/>
                    <w:numPr>
                      <w:ilvl w:val="0"/>
                      <w:numId w:val="3"/>
                    </w:numPr>
                  </w:pPr>
                  <w:r>
                    <w:t xml:space="preserve">Gite</w:t>
                  </w:r>
                </w:p>
                <w:p>
                  <w:pPr>
                    <w:pStyle w:val="Détail"/>
                    <w:numPr>
                      <w:ilvl w:val="0"/>
                      <w:numId w:val="3"/>
                    </w:numPr>
                  </w:pPr>
                  <w:r>
                    <w:t xml:space="preserve">Broadband</w:t>
                  </w:r>
                </w:p>
                <w:p>
                  <w:pPr>
                    <w:pStyle w:val="Détail"/>
                    <w:numPr>
                      <w:ilvl w:val="0"/>
                      <w:numId w:val="3"/>
                    </w:numPr>
                  </w:pPr>
                </w:p>
                <w:p>
                  <w:pPr>
                    <w:pStyle w:val="Détail"/>
                    <w:numPr>
                      <w:ilvl w:val="0"/>
                      <w:numId w:val="3"/>
                    </w:numPr>
                  </w:pPr>
                  <w:r>
                    <w:t xml:space="preserve">View</w:t>
                  </w:r>
                </w:p>
                <w:p>
                  <w:pPr>
                    <w:pStyle w:val="Détail"/>
                    <w:numPr>
                      <w:ilvl w:val="0"/>
                      <w:numId w:val="3"/>
                    </w:numPr>
                  </w:pPr>
                  <w:r>
                    <w:t xml:space="preserve">Bungalow</w:t>
                  </w:r>
                </w:p>
                <w:p>
                  <w:pPr>
                    <w:pStyle w:val="Détail"/>
                    <w:numPr>
                      <w:ilvl w:val="0"/>
                      <w:numId w:val="3"/>
                    </w:numPr>
                  </w:pPr>
                  <w:r>
                    <w:t xml:space="preserve">Parking</w:t>
                  </w:r>
                </w:p>
                <w:p>
                  <w:pPr>
                    <w:pStyle w:val="Type de détail"/>
                  </w:pPr>
                  <w:r>
                    <w:t xml:space="preserve">Land:</w:t>
                  </w:r>
                </w:p>
                <w:p>
                  <w:pPr>
                    <w:pStyle w:val="Détail"/>
                    <w:numPr>
                      <w:ilvl w:val="0"/>
                      <w:numId w:val="3"/>
                    </w:numPr>
                  </w:pPr>
                  <w:r>
                    <w:t xml:space="preserve">Wooded</w:t>
                  </w:r>
                </w:p>
                <w:p>
                  <w:pPr>
                    <w:pStyle w:val="Détail"/>
                    <w:numPr>
                      <w:ilvl w:val="0"/>
                      <w:numId w:val="3"/>
                    </w:numPr>
                  </w:pPr>
                  <w:r>
                    <w:t xml:space="preserve">fenced</w:t>
                  </w:r>
                </w:p>
                <w:p>
                  <w:pPr>
                    <w:pStyle w:val="Détail"/>
                    <w:numPr>
                      <w:ilvl w:val="0"/>
                      <w:numId w:val="3"/>
                    </w:numPr>
                  </w:pPr>
                  <w:r>
                    <w:t xml:space="preserve">Pond</w:t>
                  </w:r>
                </w:p>
                <w:p>
                  <w:pPr>
                    <w:pStyle w:val="Détail"/>
                    <w:numPr>
                      <w:ilvl w:val="0"/>
                      <w:numId w:val="3"/>
                    </w:numPr>
                  </w:pPr>
                  <w:r>
                    <w:t xml:space="preserve">Swimming Pool</w:t>
                  </w:r>
                </w:p>
                <w:p>
                  <w:pPr>
                    <w:pStyle w:val="Détail"/>
                    <w:numPr>
                      <w:ilvl w:val="0"/>
                      <w:numId w:val="3"/>
                    </w:numPr>
                  </w:pPr>
                  <w:r>
                    <w:t xml:space="preserve">Land</w:t>
                  </w:r>
                </w:p>
                <w:p>
                  <w:pPr>
                    <w:pStyle w:val="Type de détail"/>
                  </w:pPr>
                  <w:r>
                    <w:t xml:space="preserve">View:</w:t>
                  </w:r>
                </w:p>
                <w:p>
                  <w:pPr>
                    <w:pStyle w:val="Détail"/>
                    <w:numPr>
                      <w:ilvl w:val="0"/>
                      <w:numId w:val="3"/>
                    </w:numPr>
                  </w:pPr>
                  <w:r>
                    <w:t xml:space="preserve">Panoramic view</w:t>
                  </w:r>
                </w:p>
              </w:tc>
            </w:tr>
          </w:tbl>
          <w:p>
            <w:pPr>
              <w:pStyle w:val="[Normal]"/>
              <w:rPr>
                <w:rFonts w:ascii="Century Gothic" w:hAnsi="Century Gothic" w:eastAsia="Century Gothic"/>
                <w:sz w:val="4"/>
                <w:u w:val="single"/>
              </w:rPr>
            </w:pPr>
          </w:p>
        </w:tc>
      </w:tr>
    </w:tbl>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none"/>
                <w:insideH w:val="single" w:sz="4" w:space="0" w:color="auto"/>
                <w:insideV w:val="single" w:sz="4" w:space="0" w:color="auto"/>
              </w:tblBorders>
              <w:tblLayout w:type="fixed"/>
              <w:tblCellMar>
                <w:top w:w="0" w:type="dxa"/>
                <w:left w:w="40" w:type="dxa"/>
                <w:bottom w:w="0" w:type="dxa"/>
                <w:right w:w="40" w:type="dxa"/>
              </w:tblCellMar>
            </w:tblPr>
            <w:tblGrid>
              <w:gridCol w:w="5024"/>
              <w:gridCol w:w="5071"/>
            </w:tblGrid>
            <w:tr>
              <w:trPr>
                <w:cantSplit/>
                <w:tblHeader/>
              </w:trPr>
              <w:tc>
                <w:tcPr>
                  <w:tcW w:w="10095" w:type="dxa"/>
                  <w:gridSpan w:val="2"/>
                  <w:shd w:val="clear" w:fill="C0C0C0"/>
                  <w:vAlign w:val="top"/>
                </w:tcPr>
                <w:p>
                  <w:pPr>
                    <w:pStyle w:val="Titre tableau"/>
                  </w:pPr>
                  <w:r>
                    <w:t xml:space="preserve">Photos:</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20"/>
                    </w:rPr>
                  </w:pPr>
                </w:p>
              </w:tc>
            </w:tr>
            <w:tr>
              <w:trPr>
                <w:cantSplit/>
              </w:trPr>
              <w:tc>
                <w:tcPr>
                  <w:tcW w:w="5024" w:type="dxa"/>
                  <w:tcBorders>
                    <w:top w:val="single" w:sz="16" w:space="0" w:color="808080"/>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8" name="_tx_id_8_" descr="C:\ProgramData\activimmo\doc\06gildc6343532_Images\16gildc6500727p216414889e96627.jpg"/>
                        <a:graphic xmlns:a="http://schemas.openxmlformats.org/drawingml/2006/main">
                          <a:graphicData uri="http://schemas.openxmlformats.org/drawingml/2006/picture">
                            <pic:pic xmlns:pic="http://schemas.openxmlformats.org/drawingml/2006/picture">
                              <pic:nvPicPr>
                                <pic:cNvPr id="0" name="16gildc6500727p216414889e96627.jpg"/>
                                <pic:cNvPicPr/>
                              </pic:nvPicPr>
                              <pic:blipFill>
                                <a:blip r:link="rId00012"/>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20210831_102948.jpg</w:t>
                  </w:r>
                </w:p>
              </w:tc>
              <w:tc>
                <w:tcPr>
                  <w:tcW w:w="5071" w:type="dxa"/>
                  <w:tcBorders>
                    <w:top w:val="single" w:sz="16" w:space="0" w:color="808080"/>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9" name="_tx_id_9_" descr="C:\ProgramData\activimmo\doc\06gildc6343532_Images\16gildc6500727p4641484d4345ee.jpg"/>
                        <a:graphic xmlns:a="http://schemas.openxmlformats.org/drawingml/2006/main">
                          <a:graphicData uri="http://schemas.openxmlformats.org/drawingml/2006/picture">
                            <pic:pic xmlns:pic="http://schemas.openxmlformats.org/drawingml/2006/picture">
                              <pic:nvPicPr>
                                <pic:cNvPr id="0" name="16gildc6500727p4641484d4345ee.jpg"/>
                                <pic:cNvPicPr/>
                              </pic:nvPicPr>
                              <pic:blipFill>
                                <a:blip r:link="rId00013"/>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20210831_103024.jpg</w:t>
                  </w:r>
                </w:p>
              </w:tc>
            </w:tr>
            <w:tr>
              <w:trPr>
                <w:cantSplit/>
              </w:trPr>
              <w:tc>
                <w:tcPr>
                  <w:tcW w:w="5024" w:type="dxa"/>
                  <w:tcBorders>
                    <w:top w:val="nil"/>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10" name="_tx_id_10_" descr="C:\ProgramData\activimmo\doc\06gildc6343532_Images\16gildc6500727p76414852beddc8.jpg"/>
                        <a:graphic xmlns:a="http://schemas.openxmlformats.org/drawingml/2006/main">
                          <a:graphicData uri="http://schemas.openxmlformats.org/drawingml/2006/picture">
                            <pic:pic xmlns:pic="http://schemas.openxmlformats.org/drawingml/2006/picture">
                              <pic:nvPicPr>
                                <pic:cNvPr id="0" name="16gildc6500727p76414852beddc8.jpg"/>
                                <pic:cNvPicPr/>
                              </pic:nvPicPr>
                              <pic:blipFill>
                                <a:blip r:link="rId00014"/>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20210831_102311.jpg</w:t>
                  </w:r>
                </w:p>
              </w:tc>
              <w:tc>
                <w:tcPr>
                  <w:tcW w:w="5071" w:type="dxa"/>
                  <w:tcBorders>
                    <w:top w:val="nil"/>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11" name="_tx_id_11_" descr="C:\ProgramData\activimmo\doc\06gildc6343532_Images\16gildc6500727p17641488514825e.jpg"/>
                        <a:graphic xmlns:a="http://schemas.openxmlformats.org/drawingml/2006/main">
                          <a:graphicData uri="http://schemas.openxmlformats.org/drawingml/2006/picture">
                            <pic:pic xmlns:pic="http://schemas.openxmlformats.org/drawingml/2006/picture">
                              <pic:nvPicPr>
                                <pic:cNvPr id="0" name="16gildc6500727p17641488514825e.jpg"/>
                                <pic:cNvPicPr/>
                              </pic:nvPicPr>
                              <pic:blipFill>
                                <a:blip r:link="rId00015"/>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20210831_102003.jpg</w:t>
                  </w:r>
                </w:p>
              </w:tc>
            </w:tr>
            <w:tr>
              <w:trPr>
                <w:cantSplit/>
              </w:trPr>
              <w:tc>
                <w:tcPr>
                  <w:tcW w:w="5024" w:type="dxa"/>
                  <w:tcBorders>
                    <w:top w:val="nil"/>
                    <w:left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12" name="_tx_id_12_" descr="C:\ProgramData\activimmo\doc\06gildc6343532_Images\16gildc6500727p1964148866d7b02.jpg"/>
                        <a:graphic xmlns:a="http://schemas.openxmlformats.org/drawingml/2006/main">
                          <a:graphicData uri="http://schemas.openxmlformats.org/drawingml/2006/picture">
                            <pic:pic xmlns:pic="http://schemas.openxmlformats.org/drawingml/2006/picture">
                              <pic:nvPicPr>
                                <pic:cNvPr id="0" name="16gildc6500727p1964148866d7b02.jpg"/>
                                <pic:cNvPicPr/>
                              </pic:nvPicPr>
                              <pic:blipFill>
                                <a:blip r:link="rId00016"/>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20210831_101859.jpg</w:t>
                  </w:r>
                </w:p>
              </w:tc>
              <w:tc>
                <w:tcPr>
                  <w:tcW w:w="5071" w:type="dxa"/>
                  <w:tcBorders>
                    <w:top w:val="nil"/>
                    <w:lef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13" name="_tx_id_13_" descr="C:\ProgramData\activimmo\doc\06gildc6343532_Images\16gildc6500727p18641488608ca42.jpg"/>
                        <a:graphic xmlns:a="http://schemas.openxmlformats.org/drawingml/2006/main">
                          <a:graphicData uri="http://schemas.openxmlformats.org/drawingml/2006/picture">
                            <pic:pic xmlns:pic="http://schemas.openxmlformats.org/drawingml/2006/picture">
                              <pic:nvPicPr>
                                <pic:cNvPr id="0" name="16gildc6500727p18641488608ca42.jpg"/>
                                <pic:cNvPicPr/>
                              </pic:nvPicPr>
                              <pic:blipFill>
                                <a:blip r:link="rId00017"/>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20210831_102210.jpg</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sz w:val="4"/>
          <w:u w:val="single"/>
        </w:rPr>
      </w:pPr>
    </w:p>
    <w:p>
      <w:pPr>
        <w:pStyle w:val="Titre1"/>
        <w:rPr>
          <w:rFonts w:ascii="Century Gothic" w:hAnsi="Century Gothic" w:eastAsia="Century Gothic"/>
          <w:sz w:val="4"/>
          <w:u w:val="single"/>
        </w:rPr>
      </w:pPr>
    </w:p>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p>
            <w:pPr>
              <w:pStyle w:val="[Normal]"/>
              <w:rPr>
                <w:rFonts w:ascii="Century Gothic" w:hAnsi="Century Gothic" w:eastAsia="Century Gothic"/>
                <w:sz w:val="4"/>
                <w:u w:val="single"/>
              </w:rPr>
            </w:pPr>
          </w:p>
        </w:tc>
      </w:tr>
    </w:tbl>
    <w:p>
      <w:pPr>
        <w:pStyle w:val="Titre1"/>
        <w:rPr>
          <w:rFonts w:ascii="Century Gothic" w:hAnsi="Century Gothic" w:eastAsia="Century Gothic"/>
          <w:b w:val="off"/>
          <w:sz w:val="4"/>
          <w:u w:val="single"/>
        </w:rPr>
      </w:pPr>
    </w:p>
    <w:sectPr>
      <w:headerReference w:type="default" r:id="rId00018"/>
      <w:footerReference w:type="default" r:id="rId00019"/>
      <w:pgSz w:w="11906" w:h="16838"/>
      <w:pgMar w:top="283" w:right="850" w:bottom="283" w:left="850" w:header="283" w:footer="28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200"/>
    </w:tblGrid>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b w:val="on"/>
            </w:rPr>
            <w:t xml:space="preserve">Maisons en Périgord -</w:t>
          </w:r>
          <w:r>
            <w:rPr>
              <w:rFonts w:ascii="Century Gothic" w:hAnsi="Century Gothic" w:eastAsia="Century Gothic"/>
              <w:color w:val="000080"/>
            </w:rPr>
            <w:t xml:space="preserve"> 11 rue du 4 Septembre - 24290 MONTIGNAC-LASCAUX</w:t>
          </w:r>
        </w:p>
      </w:tc>
    </w:tr>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color w:val="000080"/>
            </w:rPr>
            <w:t xml:space="preserve">Tel: 05.53.51.95.23 - 05.53.51.90.28 - Email: contact@maisonsenperigord.net </w:t>
          </w:r>
          <w:r>
            <w:rPr>
              <w:rFonts w:ascii="Century Gothic" w:hAnsi="Century Gothic" w:eastAsia="Century Gothic"/>
              <w:b w:val="on"/>
              <w:color w:val="000080"/>
            </w:rPr>
            <w:t xml:space="preserve">- Website: https://www.maisonsenperigord.net</w:t>
          </w:r>
        </w:p>
      </w:tc>
    </w:tr>
  </w:tbl>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doc\06gildc6343532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rebuchet MS" w:hAnsi="Trebuchet MS" w:eastAsia="Trebuchet MS"/>
      <w:b w:val="off"/>
      <w:i w:val="off"/>
      <w:strike w:val="off"/>
      <w:color w:val="auto"/>
      <w:sz w:val="20"/>
      <w:shd w:val="clear" w:fill="auto"/>
    </w:rPr>
  </w:style>
  <w:style w:type="paragraph" w:styleId="Adresse">
    <w:name w:val="Adresse"/>
    <w:basedOn w:val="Normal"/>
    <w:next w:val="Adresse"/>
    <w:qFormat/>
    <w:pPr>
      <w:ind w:left="5103"/>
    </w:pPr>
    <w:rPr/>
  </w:style>
  <w:style w:type="paragraph" w:styleId="Détail">
    <w:name w:val="Détail"/>
    <w:basedOn w:val="Normal"/>
    <w:next w:val="Détail"/>
    <w:qFormat/>
    <w:pPr>
      <w:numPr>
        <w:ilvl w:val="0"/>
        <w:numId w:val="1"/>
      </w:numPr>
      <w:spacing w:before="57" w:after="57"/>
      <w:ind w:left="397" w:hanging="227"/>
    </w:pPr>
    <w:rPr>
      <w:rFonts w:ascii="Century Gothic" w:hAnsi="Century Gothic" w:eastAsia="Century Gothic"/>
      <w:sz w:val="22"/>
    </w:rPr>
  </w:style>
  <w:style w:type="paragraph" w:styleId="Type de détail">
    <w:name w:val="Type de détail"/>
    <w:basedOn w:val="Normal"/>
    <w:next w:val="Détail"/>
    <w:qFormat/>
    <w:pPr>
      <w:spacing w:before="113" w:after="57"/>
      <w:ind w:left="170"/>
    </w:pPr>
    <w:rPr>
      <w:rFonts w:ascii="Century Gothic" w:hAnsi="Century Gothic" w:eastAsia="Century Gothic"/>
      <w:b w:val="on"/>
      <w:sz w:val="22"/>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Titre1">
    <w:name w:val="Titre1"/>
    <w:basedOn w:val="[Normal]"/>
    <w:next w:val="Titre1"/>
    <w:qFormat/>
    <w:pPr/>
    <w:rPr>
      <w:b w:val="on"/>
      <w:sz w:val="28"/>
    </w:rPr>
  </w:style>
  <w:style w:type="paragraph" w:styleId="Titre tableau">
    <w:name w:val="Titre tableau"/>
    <w:basedOn w:val="[Normal]"/>
    <w:next w:val="Titre tableau"/>
    <w:qFormat/>
    <w:pPr>
      <w:spacing w:before="57" w:after="57"/>
    </w:pPr>
    <w:rPr>
      <w:rFonts w:ascii="Century Gothic" w:hAnsi="Century Gothic" w:eastAsia="Century Gothic"/>
      <w:b w:val="on"/>
      <w:color w:val="FFFFFF"/>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6" Type="http://schemas.openxmlformats.org/officeDocument/2006/relationships/image" Target="file:///C:\ProgramData\activimmo\doc\06gildc6343532_Images\16gildc6500727p2641483b5777dd.jpg" TargetMode="External"/>
	<Relationship Id="rId00007" Type="http://schemas.openxmlformats.org/officeDocument/2006/relationships/image" Target="file:///C:\ProgramData\activimmo\doc\06gildc6343532_Images\16gildc6500727p1641483b419b19.jpg" TargetMode="External"/>
	<Relationship Id="rId00008" Type="http://schemas.openxmlformats.org/officeDocument/2006/relationships/image" Target="file:///C:\ProgramData\activimmo\doc\06gildc6343532_Images\16gildc6500727p364148439ab222.jpg" TargetMode="External"/>
	<Relationship Id="rId00009" Type="http://schemas.openxmlformats.org/officeDocument/2006/relationships/image" Target="file:///C:\ProgramData\activimmo\doc\06gildc6343532_Images\16gildc6500727p5641484f16f0e1.jpg" TargetMode="External"/>
	<Relationship Id="rId00010" Type="http://schemas.openxmlformats.org/officeDocument/2006/relationships/image" Target="file:///C:\ProgramData\activimmo\doc\06gildc6343532_Images\dpe-energie-.jpg" TargetMode="External"/>
	<Relationship Id="rId00011" Type="http://schemas.openxmlformats.org/officeDocument/2006/relationships/image" Target="file:///C:\ProgramData\activimmo\doc\06gildc6343532_Images\dpe-ges-.jpg" TargetMode="External"/>
	<Relationship Id="rId00012" Type="http://schemas.openxmlformats.org/officeDocument/2006/relationships/image" Target="file:///C:\ProgramData\activimmo\doc\06gildc6343532_Images\16gildc6500727p216414889e96627.jpg" TargetMode="External"/>
	<Relationship Id="rId00013" Type="http://schemas.openxmlformats.org/officeDocument/2006/relationships/image" Target="file:///C:\ProgramData\activimmo\doc\06gildc6343532_Images\16gildc6500727p4641484d4345ee.jpg" TargetMode="External"/>
	<Relationship Id="rId00014" Type="http://schemas.openxmlformats.org/officeDocument/2006/relationships/image" Target="file:///C:\ProgramData\activimmo\doc\06gildc6343532_Images\16gildc6500727p76414852beddc8.jpg" TargetMode="External"/>
	<Relationship Id="rId00015" Type="http://schemas.openxmlformats.org/officeDocument/2006/relationships/image" Target="file:///C:\ProgramData\activimmo\doc\06gildc6343532_Images\16gildc6500727p17641488514825e.jpg" TargetMode="External"/>
	<Relationship Id="rId00016" Type="http://schemas.openxmlformats.org/officeDocument/2006/relationships/image" Target="file:///C:\ProgramData\activimmo\doc\06gildc6343532_Images\16gildc6500727p1964148866d7b02.jpg" TargetMode="External"/>
	<Relationship Id="rId00017" Type="http://schemas.openxmlformats.org/officeDocument/2006/relationships/image" Target="file:///C:\ProgramData\activimmo\doc\06gildc6343532_Images\16gildc6500727p18641488608ca42.jpg" TargetMode="External"/>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doc\06gildc6343532_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