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055"/>
      </w:tblGrid>
      <w:tr>
        <w:tc>
          <w:tcPr>
            <w:tcW w:w="10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2913380" cy="95631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913380" cy="956310"/>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pPr>
      <w:r>
        <w:t xml:space="preserve">Mr et Mme Eric LARRIVET </w:t>
      </w:r>
    </w:p>
    <w:p>
      <w:pPr>
        <w:pStyle w:val="[Normal]"/>
      </w:pPr>
      <w:r>
        <w:t xml:space="preserve">2 rue Charles TRENET, 33670 CREON</w:t>
      </w:r>
    </w:p>
    <w:p>
      <w:pPr>
        <w:pStyle w:val="[Normal]"/>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Propriété comprenant maison, grange et petites dépendances. Ensemble cadastré section BI n° 163, 164 et 415 pour une contenance de 3551 m², sis : Brenac,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240 000 €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14 400 €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w:t>
      </w:r>
      <w:r>
        <w:rPr>
          <w:rFonts w:ascii="Impact" w:hAnsi="Impact" w:eastAsia="Impact"/>
        </w:rPr>
        <w:t xml:space="preserve">SARL MAISONS EN PERIGORD </w:t>
      </w:r>
      <w:r>
        <w:t xml:space="preserve">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u w:val="single"/>
        </w:rPr>
        <w:t xml:space="preserve">7/Plus-value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8/Pouvoirs du mandataire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9/Obligations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11/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rPr>
        <w:t xml:space="preserve">Fait à Montignac le 4 avril 2024</w:t>
      </w:r>
      <w:r>
        <w:rPr>
          <w:rFonts w:ascii="Times New Roman" w:hAnsi="Times New Roman" w:eastAsia="Times New Roma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MP113792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LARRIVET</w:t>
      </w:r>
      <w:r>
        <w:rPr>
          <w:rFonts w:ascii="Times New Roman" w:hAnsi="Times New Roman" w:eastAsia="Times New Roman"/>
          <w:sz w:val="22"/>
        </w:rPr>
        <w:t xml:space="preserve"> Prénom :</w:t>
      </w:r>
      <w:r>
        <w:rPr>
          <w:rFonts w:ascii="Times New Roman" w:hAnsi="Times New Roman" w:eastAsia="Times New Roman"/>
          <w:b w:val="on"/>
          <w:sz w:val="22"/>
          <w:shd w:val="clear" w:fill="C0C0C0"/>
        </w:rPr>
        <w:t xml:space="preserve"> Eric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2 rue Charles TRENET, 33670 CREON</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4 avril 2024</w:t>
      </w:r>
      <w:r>
        <w:rPr>
          <w:rFonts w:ascii="Times New Roman" w:hAnsi="Times New Roman" w:eastAsia="Times New Roman"/>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Eric LARRIVET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6.00% TTC soit 14 400 €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Droit de Rétractation</w:t>
      </w:r>
      <w:r>
        <w:rPr>
          <w:rFonts w:ascii="Times New Roman" w:hAnsi="Times New Roman" w:eastAsia="Times New Roman"/>
        </w:rPr>
        <w:t xml:space="preserve"> : </w:t>
      </w:r>
      <w: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Prévention et règlement des litiges </w:t>
      </w:r>
      <w:r>
        <w:rPr>
          <w:rFonts w:ascii="Times New Roman" w:hAnsi="Times New Roman" w:eastAsia="Times New Roman"/>
        </w:rPr>
        <w:t xml:space="preserve">: </w:t>
      </w:r>
      <w:r>
        <w:t xml:space="preserve">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4 avril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 w:name="Impact">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right" w:pos="9860"/>
        <w:tab w:val="clear" w:pos="14287"/>
      </w:tabs>
      <w:jc w:val="right"/>
    </w:pPr>
    <w:r>
      <w:fldChar w:fldCharType="begin"/>
    </w:r>
    <w:r>
      <w:instrText xml:space="preserve"> PAGE \* Arabic \* MERGEFORMAT </w:instrText>
    </w:r>
    <w:r>
      <w:fldChar w:fldCharType="separate"/>
    </w:r>
    <w:r>
      <w:t xml:space="preserve">5</w:t>
    </w:r>
    <w:r>
      <w:fldChar w:fldCharType="end"/>
    </w:r>
  </w:p>
  <w:p>
    <w:pPr>
      <w:pStyle w:val="Footer"/>
      <w:tabs>
        <w:tab w:val="right" w:pos="9860"/>
        <w:tab w:val="clear" w:pos="14287"/>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7143"/>
        <w:tab w:val="right" w:pos="14287"/>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