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THENON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4526280" cy="339471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MP113746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238 500 €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Maison de caractère rénovée dans un hameau à 15 minutes de Montignac. Situation calme. Idéale pour maison de vacances sans trop d'entretien de terrain. Grange de 40 m².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Située sur les hauteurs du village de la Bachellerie avec ses commerces de proximité, à une petite quinzaine de minutes de Montignac-Lascaux, cette maison de caractère a été rénovée et offre aujourd'hui 90 m² habitables, quasiment de plain pied, dont un séjour / cuisine de plus de 45 m², deux chambres avec deux salle de bains/eau,... On trouve une jolie cour en façade, formant un L avec la grange de 45 m² qui est aménageable. Un petit fournil peut être restauré. Maison de vacances idéale, sans trop d'entretien extérieur. A voir rapidement!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IMG0872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IMG0874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IMG0870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75585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5585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411060324G239239aed1368d7eb354b88fcda751e27227ea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75585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5585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411060224G2392393ed5e53b19d723be1166cc1a1ebb62a6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75585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5585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411060824G239239eee04205ac03a15c80b2accbe68ddd54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80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680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45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Hameau / Village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Américaine Ouverte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Electricité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Village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 de 13 et 12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Dégagement de 7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à vivre de 45 m² avec cuisine équipée.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 /wc de 4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Abri /ancien fournil à rénover.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Grange de 42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Autres /remise de 6 m².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DPE en cours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Chauffage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Electrique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 aux normes.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1 heure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30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Cour et patio.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«graphe_consommation_energetique_bien_100»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«consommation_energetique_bien»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«classe_energetique_bien»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770 €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