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8216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CLARHAUT Pascal 562 chemin de la Bouyerie 24290 AURIAC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01/07/2018.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Une maison d'habitation de 175 m² habitables sur trois niveaux avec une piscine sisie: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562 chemin de la Bouyerie 24290 AURIAC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Prorpiété cadastrée au n° 1096 000 D 03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420 000 €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25 200 €.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17 juillet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 CLARHAUT </w:t>
      </w:r>
      <w:r>
        <w:rPr>
          <w:rFonts w:ascii="Times New Roman" w:hAnsi="Times New Roman" w:eastAsia="Times New Roman"/>
          <w:b w:val="on"/>
          <w:sz w:val="22"/>
          <w:shd w:val="clear" w:fill="C0C0C0"/>
        </w:rPr>
        <w:t xml:space="preserve">Pascal 562 chemin de la Bouyerie 24290 AURIAC DU PERIGORD</w:t>
      </w:r>
      <w:r>
        <w:rPr>
          <w:rFonts w:ascii="Times New Roman" w:hAnsi="Times New Roman" w:eastAsia="Times New Roman"/>
          <w:b w:val="on"/>
          <w:sz w:val="20"/>
          <w:shd w:val="clear" w:fill="C0C0C0"/>
        </w:rPr>
        <w:t xml:space="preserve">.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25 200 €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17 juillet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