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229100" cy="1295400"/>
                  <wp:effectExtent l="0" t="0" r="0" b="0"/>
                  <wp:docPr id="614150103" name="Picture 1" descr="https://gildc.activimmo.ovh/mesimages/logo103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3gildc.jpg"/>
                          <pic:cNvPicPr/>
                        </pic:nvPicPr>
                        <pic:blipFill>
                          <a:blip r:embed="rId804338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IFERGANE Immobilier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5 place Carnot Figeac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+33 (0)5 65 34 34 15 - contact@iferganeimmobilier.fr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de 180 M² avec 5 chambres et jardin proche Figeac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VIAZAC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137 800 €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FG3306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284802862" name="Picture 1" descr="https://gildc.activimmo.ovh/pic/420x280/03gildc6502924p6054520hjgr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3gildc6502924p6054520hjgrq.jpg"/>
                          <pic:cNvPicPr/>
                        </pic:nvPicPr>
                        <pic:blipFill>
                          <a:blip r:embed="rId804338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61868321" name="162067371cad399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77455514" name="841467371cad3997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81147566" name="222467371cad3998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187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6207376" name="753867371cad3998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550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Cette grande maison traditionnelle proche de Figeac, environ 6 Km, peut accueillir une grande famille en habitation principale ou en locatif.</w:t>
                    <w:br/>
                    <w:t xml:space="preserve">Bâtie sur caves et garage elle est composée au rez-de-chaussée d'un grand séjour/salle à manger de 55 m², d'une cuisine équipée séparée, d'une salle d'eau et WC. A l'étage un couloir distribue 5 chambres dont certaines avec lavabo, une salle de bain et WC. Le grenier très vaste peut dégager de l'espace supplémentaire.</w:t>
                    <w:br/>
                    <w:t xml:space="preserve">Chauffage pompe à chaleur pour le rdc et radiateurs électriques pour l'étage.</w:t>
                    <w:br/>
                    <w:t xml:space="preserve">Possibilité d'acquérir une grange mitoyenne avec plus de 200 m² au total.</w:t>
                    <w:br/>
                    <w:t xml:space="preserve">Sa situation sur un grand axe de circulation permet d'accéder aux commerces et centre- ville de Figeac en moins de 10 mn. </w:t>
                    <w:br/>
                    <w:t xml:space="preserve">Les informations sur les risques auxquels ce bien est exposé sont disponibles sur le site Géorisques: www.georisques.gouv.fr 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Ancienne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A rafraîchir</w:t>
                    <w:br/>
                    <w:t xml:space="preserve">Surf. habitable:  187 m²</w:t>
                    <w:br/>
                    <w:t xml:space="preserve">Terrain:  550 m²</w:t>
                    <w:br/>
                    <w:t xml:space="preserve">Séjour:  55 m²</w:t>
                    <w:br/>
                    <w:t xml:space="preserve">Campagne non-isolée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5 Chambres</w:t>
                    <w:br/>
                    <w:t xml:space="preserve">8 Pièces</w:t>
                    <w:br/>
                    <w:t xml:space="preserve">1 Garage</w:t>
                    <w:br/>
                    <w:t xml:space="preserve">Chauffage:  Electricité et bois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Hameau </w:t>
                    <w:br/>
                    <w:t xml:space="preserve"/>
                    <w:br/>
                    <w:t xml:space="preserve">DÉPENDANCES:</w:t>
                    <w:br/>
                    <w:t xml:space="preserve"> - Grange mitoyenne de 220 m² à négocier en plus !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DPE:</w:t>
                    <w:br/>
                    <w:t xml:space="preserve"> - Consommation énergétique (en énergie primaire): 198 KWHep/m²an D</w:t>
                    <w:br/>
                    <w:t xml:space="preserve"> - Emission de gaz à effet de serre: 6 Kgco2/m²an B</w:t>
                    <w:br/>
                    <w:t xml:space="preserve"> - Année de référence utilisée pour établir la simulation des dépenses annuelles 2023</w:t>
                    <w:br/>
                    <w:t xml:space="preserve"> - Date de réalisation DPE 06/07/2023</w:t>
                    <w:br/>
                    <w:t xml:space="preserve"> - Montant bas supposé et théorique des dépenses énergétiques: 2242 €</w:t>
                    <w:br/>
                    <w:t xml:space="preserve"> - Montant haut supposé et théorique des dépenses énergétiques: 3034 €</w:t>
                    <w:br/>
                    <w:t xml:space="preserve"/>
                    <w:br/>
                    <w:t xml:space="preserve">CHAUFFAGE:</w:t>
                    <w:br/>
                    <w:t xml:space="preserve"> - bois chambres</w:t>
                    <w:br/>
                    <w:t xml:space="preserve"> - Pompe à chaleur séjour/cuisine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Fosse septique </w:t>
                    <w:br/>
                    <w:t xml:space="preserve"/>
                    <w:br/>
                    <w:t xml:space="preserve">SERVICES:</w:t>
                    <w:br/>
                    <w:t xml:space="preserve"> - Ville la plus proche : FIGEAC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A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26925906" name="Picture 1" descr="https://dpe.files.activimmo.com/elan?dpe=198&amp;ges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98&amp;ges=6"/>
                                <pic:cNvPicPr/>
                              </pic:nvPicPr>
                              <pic:blipFill>
                                <a:blip r:embed="rId804338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318178323" name="Picture 1" descr="https://dpe.files.activimmo.com/elan/ges/?ges=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"/>
                                <pic:cNvPicPr/>
                              </pic:nvPicPr>
                              <pic:blipFill>
                                <a:blip r:embed="rId804338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Date de réalisation DPE 06/07/2023</w:t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Année de référence utilisée pour établir la simulation des dépenses annuelles 2023</w:t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2242 €</w:t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3034 €</w:t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62625084" name="Picture 1" descr="https://gildc.activimmo.ovh/pic/255x170/03gildc6502924p6054522inxh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3gildc6502924p6054522inxhn.jpg"/>
                                <pic:cNvPicPr/>
                              </pic:nvPicPr>
                              <pic:blipFill>
                                <a:blip r:embed="rId804338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2029522" name="Picture 1" descr="https://gildc.activimmo.ovh/pic/255x170/03gildc6502924p6054504rolo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3gildc6502924p6054504rolog.jpg"/>
                                <pic:cNvPicPr/>
                              </pic:nvPicPr>
                              <pic:blipFill>
                                <a:blip r:embed="rId804338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70204510" name="Picture 1" descr="https://gildc.activimmo.ovh/pic/255x170/03gildc6502924p6054505yezp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3gildc6502924p6054505yezpj.jpg"/>
                                <pic:cNvPicPr/>
                              </pic:nvPicPr>
                              <pic:blipFill>
                                <a:blip r:embed="rId804338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7189710" name="Picture 1" descr="https://gildc.activimmo.ovh/pic/255x170/03gildc6502924p6054506fxfr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3gildc6502924p6054506fxfrx.jpg"/>
                                <pic:cNvPicPr/>
                              </pic:nvPicPr>
                              <pic:blipFill>
                                <a:blip r:embed="rId804338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08049011" name="Picture 1" descr="https://gildc.activimmo.ovh/pic/255x170/03gildc6502924p6054502cfqt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3gildc6502924p6054502cfqtr.jpg"/>
                                <pic:cNvPicPr/>
                              </pic:nvPicPr>
                              <pic:blipFill>
                                <a:blip r:embed="rId804338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56434148" name="Picture 1" descr="https://gildc.activimmo.ovh/pic/255x170/03gildc6502924p6054509oqub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3gildc6502924p6054509oqubx.jpg"/>
                                <pic:cNvPicPr/>
                              </pic:nvPicPr>
                              <pic:blipFill>
                                <a:blip r:embed="rId804338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0133495" name="Picture 1" descr="https://gildc.activimmo.ovh/pic/255x170/03gildc6502924p6054512pwcr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3gildc6502924p6054512pwcrc.jpg"/>
                                <pic:cNvPicPr/>
                              </pic:nvPicPr>
                              <pic:blipFill>
                                <a:blip r:embed="rId804338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89893579" name="Picture 1" descr="https://gildc.activimmo.ovh/pic/255x170/03gildc6502924p6054513fzyj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3gildc6502924p6054513fzyji.jpg"/>
                                <pic:cNvPicPr/>
                              </pic:nvPicPr>
                              <pic:blipFill>
                                <a:blip r:embed="rId804338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84585571" name="Picture 1" descr="https://gildc.activimmo.ovh/pic/255x170/03gildc6502924p6054511euxc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3gildc6502924p6054511euxck.jpg"/>
                                <pic:cNvPicPr/>
                              </pic:nvPicPr>
                              <pic:blipFill>
                                <a:blip r:embed="rId804339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974998907" name="Picture 1" descr="https://qrcode.kaywa.com/img.php?s=3&amp;d=https%3A%2F%2Fwww.iferganeimmobilier.fr%2Findex.php%3Faction%3Ddetail%26nbien%3D650292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iferganeimmobilier.fr%2Findex.php%3Faction%3Ddetail%26nbien%3D6502924%26clangue%3Dfr"/>
                                <pic:cNvPicPr/>
                              </pic:nvPicPr>
                              <pic:blipFill>
                                <a:blip r:embed="rId804339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IFERGANE Immobilier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5 place Carnot -46100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Figeac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+33 (0)5 65 34 34 15 - contact@iferganeimmobilier.fr - www.iferganeimmobilier.fr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6889">
    <w:multiLevelType w:val="hybridMultilevel"/>
    <w:lvl w:ilvl="0" w:tplc="41682541">
      <w:start w:val="1"/>
      <w:numFmt w:val="decimal"/>
      <w:lvlText w:val="%1."/>
      <w:lvlJc w:val="left"/>
      <w:pPr>
        <w:ind w:left="720" w:hanging="360"/>
      </w:pPr>
    </w:lvl>
    <w:lvl w:ilvl="1" w:tplc="41682541" w:tentative="1">
      <w:start w:val="1"/>
      <w:numFmt w:val="lowerLetter"/>
      <w:lvlText w:val="%2."/>
      <w:lvlJc w:val="left"/>
      <w:pPr>
        <w:ind w:left="1440" w:hanging="360"/>
      </w:pPr>
    </w:lvl>
    <w:lvl w:ilvl="2" w:tplc="41682541" w:tentative="1">
      <w:start w:val="1"/>
      <w:numFmt w:val="lowerRoman"/>
      <w:lvlText w:val="%3."/>
      <w:lvlJc w:val="right"/>
      <w:pPr>
        <w:ind w:left="2160" w:hanging="180"/>
      </w:pPr>
    </w:lvl>
    <w:lvl w:ilvl="3" w:tplc="41682541" w:tentative="1">
      <w:start w:val="1"/>
      <w:numFmt w:val="decimal"/>
      <w:lvlText w:val="%4."/>
      <w:lvlJc w:val="left"/>
      <w:pPr>
        <w:ind w:left="2880" w:hanging="360"/>
      </w:pPr>
    </w:lvl>
    <w:lvl w:ilvl="4" w:tplc="41682541" w:tentative="1">
      <w:start w:val="1"/>
      <w:numFmt w:val="lowerLetter"/>
      <w:lvlText w:val="%5."/>
      <w:lvlJc w:val="left"/>
      <w:pPr>
        <w:ind w:left="3600" w:hanging="360"/>
      </w:pPr>
    </w:lvl>
    <w:lvl w:ilvl="5" w:tplc="41682541" w:tentative="1">
      <w:start w:val="1"/>
      <w:numFmt w:val="lowerRoman"/>
      <w:lvlText w:val="%6."/>
      <w:lvlJc w:val="right"/>
      <w:pPr>
        <w:ind w:left="4320" w:hanging="180"/>
      </w:pPr>
    </w:lvl>
    <w:lvl w:ilvl="6" w:tplc="41682541" w:tentative="1">
      <w:start w:val="1"/>
      <w:numFmt w:val="decimal"/>
      <w:lvlText w:val="%7."/>
      <w:lvlJc w:val="left"/>
      <w:pPr>
        <w:ind w:left="5040" w:hanging="360"/>
      </w:pPr>
    </w:lvl>
    <w:lvl w:ilvl="7" w:tplc="41682541" w:tentative="1">
      <w:start w:val="1"/>
      <w:numFmt w:val="lowerLetter"/>
      <w:lvlText w:val="%8."/>
      <w:lvlJc w:val="left"/>
      <w:pPr>
        <w:ind w:left="5760" w:hanging="360"/>
      </w:pPr>
    </w:lvl>
    <w:lvl w:ilvl="8" w:tplc="416825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88">
    <w:multiLevelType w:val="hybridMultilevel"/>
    <w:lvl w:ilvl="0" w:tplc="98858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6888">
    <w:abstractNumId w:val="26888"/>
  </w:num>
  <w:num w:numId="26889">
    <w:abstractNumId w:val="268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549486830" Type="http://schemas.openxmlformats.org/officeDocument/2006/relationships/comments" Target="comments.xml"/><Relationship Id="rId376333770" Type="http://schemas.microsoft.com/office/2011/relationships/commentsExtended" Target="commentsExtended.xml"/><Relationship Id="rId80433888" Type="http://schemas.openxmlformats.org/officeDocument/2006/relationships/image" Target="media/imgrId80433888.jpeg"/><Relationship Id="rId80433889" Type="http://schemas.openxmlformats.org/officeDocument/2006/relationships/image" Target="media/imgrId80433889.jpeg"/><Relationship Id="rId80433890" Type="http://schemas.openxmlformats.org/officeDocument/2006/relationships/image" Target="media/imgrId80433890.jpeg"/><Relationship Id="rId80433891" Type="http://schemas.openxmlformats.org/officeDocument/2006/relationships/image" Target="media/imgrId80433891.jpeg"/><Relationship Id="rId80433892" Type="http://schemas.openxmlformats.org/officeDocument/2006/relationships/image" Target="media/imgrId80433892.jpeg"/><Relationship Id="rId80433893" Type="http://schemas.openxmlformats.org/officeDocument/2006/relationships/image" Target="media/imgrId80433893.jpeg"/><Relationship Id="rId80433894" Type="http://schemas.openxmlformats.org/officeDocument/2006/relationships/image" Target="media/imgrId80433894.jpeg"/><Relationship Id="rId80433895" Type="http://schemas.openxmlformats.org/officeDocument/2006/relationships/image" Target="media/imgrId80433895.jpeg"/><Relationship Id="rId80433896" Type="http://schemas.openxmlformats.org/officeDocument/2006/relationships/image" Target="media/imgrId80433896.jpeg"/><Relationship Id="rId80433897" Type="http://schemas.openxmlformats.org/officeDocument/2006/relationships/image" Target="media/imgrId80433897.jpeg"/><Relationship Id="rId80433898" Type="http://schemas.openxmlformats.org/officeDocument/2006/relationships/image" Target="media/imgrId80433898.jpeg"/><Relationship Id="rId80433899" Type="http://schemas.openxmlformats.org/officeDocument/2006/relationships/image" Target="media/imgrId80433899.jpeg"/><Relationship Id="rId80433900" Type="http://schemas.openxmlformats.org/officeDocument/2006/relationships/image" Target="media/imgrId80433900.jpeg"/><Relationship Id="rId80433901" Type="http://schemas.openxmlformats.org/officeDocument/2006/relationships/image" Target="media/imgrId80433901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