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FINE Alexandre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62 route du stade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46120  ANGLARS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2 600 m² ,62 route du stade  46120 ANGLARS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CINQUANTE-CINQ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355 000 €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17 000 €</w:t>
      </w:r>
      <w:r>
        <w:t xml:space="preserve"> </w:t>
      </w:r>
      <w:r>
        <w:rPr>
          <w:b w:val="on"/>
        </w:rPr>
        <w:t xml:space="preserve">TTC, soit 4,79%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Alexandre FINE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62 route du stade 46120 ANGLARS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17 000 €</w:t>
      </w:r>
      <w:r>
        <w:t xml:space="preserve"> </w:t>
      </w:r>
      <w:r>
        <w:rPr>
          <w:b w:val="on"/>
        </w:rPr>
        <w:t xml:space="preserve">TTC, soit 4,79%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