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Indivision  SOULIE Michèle (usufruitière) représentée par l'UDAF du Lot en la personne de Madame LAGARRIGUE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 et CABRIT Véronique (nu propriétaire).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44 chemin de Palieres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color w:val="000000"/>
        </w:rPr>
        <w:t xml:space="preserve">12260  SALLES-COURBATIES  FRANCE </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632 m² ,44 Chemin de Palieres  12260 Salles-Courbatiès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8 400 €</w:t>
      </w:r>
      <w:r>
        <w:t xml:space="preserve"> </w:t>
      </w:r>
      <w:r>
        <w:rPr>
          <w:b w:val="on"/>
        </w:rPr>
        <w:t xml:space="preserve">TTC, soit 6,00%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Indivision  SOULIE Michèle (usufruitière) représentée par l'UDAF du Lot en la personne de Madame LAGARRIGUE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 et CABRIT Véronique (nu propriétaire).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rPr>
      </w:pPr>
      <w:r>
        <w:rPr>
          <w:rFonts w:ascii="Times New Roman" w:hAnsi="Times New Roman" w:eastAsia="Times New Roman"/>
          <w:b w:val="on"/>
          <w:color w:val="000000"/>
        </w:rPr>
        <w:t xml:space="preserve">44 chemin de Palieres  </w:t>
      </w:r>
    </w:p>
    <w:p>
      <w:pPr>
        <w:pStyle w:val="[Normal]"/>
        <w:rPr>
          <w:rFonts w:ascii="Times New Roman" w:hAnsi="Times New Roman" w:eastAsia="Times New Roman"/>
          <w:b w:val="on"/>
          <w:sz w:val="22"/>
        </w:rPr>
      </w:pPr>
      <w:r>
        <w:rPr>
          <w:rFonts w:ascii="Times New Roman" w:hAnsi="Times New Roman" w:eastAsia="Times New Roman"/>
          <w:b w:val="on"/>
          <w:color w:val="000000"/>
        </w:rPr>
        <w:t xml:space="preserve">12260  SALLES-COURBATIES  FRANCE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8 400 €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