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Lisa HAMRIT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0625952226/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lisa.hamrit@laposte.net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