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330 €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87 200 €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GD2061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Enclos en pierre à restaurer sur 5160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59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couloir de 5,8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Pièces 12,8 m², 13,8 m² et 16 m² avec cheminée cantou et vieil évier en pierre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35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Grangette en pierre 17 m² et 14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Bien non soumis au DPE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1195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5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Au calme dans un hameau, sur 5160 m² avec vue dégagée sur la campagne environnante, ce typique Enclos de caractère à restaurer comprend une Maison en pierre qui a conservé ses éléments anciens - cheminée cantou, vieil évier - et diverses dépendances.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Caves de 59 m². Etage. Entrée et couloir de 5,8 m², 3 pièces de 12,8 m², 13,8 m² et 16 m² avec cheminée cantou et vieil évier en pierre. Etage 2. Grenier de 35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Dépendances. Grange de 57 m², grangette en pierre de en pierre 17 m² et 14 m², appentis de 15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5 160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Aucun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rénover entièrement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