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:15 décembre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0565413088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CARRIERE 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PASCALE ET CHRISTIAN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0623444661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Lavayssière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ANGLARS-NOZAC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christian.carriere@neuf.fr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GD2002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145m²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5 885m²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47m²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Lavayssière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ANGLARS-NOZAC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 et 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1 210 €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19/10/2023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rdv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b w:val="on"/>
          <w:sz w:val="32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  <w:u w:val="single"/>
        </w:rPr>
        <w:t xml:space="preserve">La Maison.</w:t>
      </w:r>
      <w:r>
        <w:rPr>
          <w:rFonts w:ascii="Times New Roman" w:hAnsi="Times New Roman" w:eastAsia="Times New Roman"/>
          <w:b w:val="on"/>
          <w:sz w:val="32"/>
        </w:rPr>
        <w:t xml:space="preserve"> RDJ. </w:t>
      </w:r>
      <w:r>
        <w:rPr>
          <w:rFonts w:ascii="Times New Roman" w:hAnsi="Times New Roman" w:eastAsia="Times New Roman"/>
          <w:sz w:val="32"/>
        </w:rPr>
        <w:t xml:space="preserve">4 pièces techniques, cave vins, atelier², chaufferie, garage attenant. Cave voutée sous terrasse étage. </w:t>
      </w:r>
      <w:r>
        <w:rPr>
          <w:rFonts w:ascii="Times New Roman" w:hAnsi="Times New Roman" w:eastAsia="Times New Roman"/>
          <w:b w:val="on"/>
          <w:sz w:val="32"/>
        </w:rPr>
        <w:t xml:space="preserve">Etage.</w:t>
      </w:r>
      <w:r>
        <w:rPr>
          <w:rFonts w:ascii="Times New Roman" w:hAnsi="Times New Roman" w:eastAsia="Times New Roman"/>
          <w:sz w:val="32"/>
        </w:rPr>
        <w:t xml:space="preserve"> Terrasse, séjour incluant espace salle à manger cuisine avec insert, 2 chambres, salle d'eau, wc. </w:t>
      </w:r>
      <w:r>
        <w:rPr>
          <w:rFonts w:ascii="Times New Roman" w:hAnsi="Times New Roman" w:eastAsia="Times New Roman"/>
          <w:b w:val="on"/>
          <w:sz w:val="32"/>
        </w:rPr>
        <w:t xml:space="preserve">Etage 2.</w:t>
      </w:r>
      <w:r>
        <w:rPr>
          <w:rFonts w:ascii="Times New Roman" w:hAnsi="Times New Roman" w:eastAsia="Times New Roman"/>
          <w:sz w:val="32"/>
        </w:rPr>
        <w:t xml:space="preserve"> Dégagement, 3 chambres, dressing.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sz w:val="32"/>
        </w:rPr>
        <w:t xml:space="preserve">Chauffage au fuel (chaudière Chappée) et bois (insert). Double vitrage. Fosse septique. </w:t>
      </w:r>
    </w:p>
    <w:p>
      <w:pPr>
        <w:pStyle w:val="[Normal]"/>
        <w:jc w:val="both"/>
        <w:rPr>
          <w:rFonts w:ascii="Times New Roman" w:hAnsi="Times New Roman" w:eastAsia="Times New Roman"/>
          <w:sz w:val="32"/>
          <w:u w:val="single"/>
        </w:rPr>
      </w:pPr>
      <w:r>
        <w:rPr>
          <w:rFonts w:ascii="Times New Roman" w:hAnsi="Times New Roman" w:eastAsia="Times New Roman"/>
          <w:sz w:val="32"/>
          <w:u w:val="single"/>
        </w:rPr>
        <w:t xml:space="preserve">Carport indépendant. Piscine hors sol. Bassin. Puits (récupération eaux pluviales). Barbecue et four à pains extérieur. </w:t>
      </w:r>
    </w:p>
    <w:p>
      <w:pPr>
        <w:pStyle w:val="[Normal]"/>
        <w:jc w:val="both"/>
        <w:rPr>
          <w:rFonts w:ascii="Times New Roman" w:hAnsi="Times New Roman" w:eastAsia="Times New Roman"/>
          <w:sz w:val="20"/>
          <w:u w:val="single"/>
        </w:rPr>
      </w:pPr>
      <w:r>
        <w:rPr>
          <w:rFonts w:ascii="Times New Roman" w:hAnsi="Times New Roman" w:eastAsia="Times New Roman"/>
          <w:sz w:val="32"/>
          <w:u w:val="single"/>
        </w:rPr>
        <w:t xml:space="preserve">Abri en pierre (ancienne bergerie) à usage de rangement, Poulailler. Potager, verger.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