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:10 novembre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PASSELANDE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SONIA ET JEAN MARIE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0789807346 mr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0617423451 mme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33 rue d'Avron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94170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LE PERREUX SUR MARNE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sonia.passelande@sfr.fr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jpasselande@hotmail.com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GD2005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175m²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1 672m²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85m²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L'hébrard haut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SAINT-PROJET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07/11/2023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 code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3827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  <w:u w:val="single"/>
        </w:rPr>
        <w:t xml:space="preserve">La Maison</w:t>
      </w:r>
      <w:r>
        <w:rPr>
          <w:rFonts w:ascii="Times New Roman" w:hAnsi="Times New Roman" w:eastAsia="Times New Roman"/>
          <w:b w:val="on"/>
          <w:sz w:val="28"/>
        </w:rPr>
        <w:t xml:space="preserve">.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Rez-de-Chaussée.</w:t>
      </w:r>
      <w:r>
        <w:rPr>
          <w:rFonts w:ascii="Times New Roman" w:hAnsi="Times New Roman" w:eastAsia="Times New Roman"/>
          <w:sz w:val="28"/>
        </w:rPr>
        <w:t xml:space="preserve"> Séjour de 85 m² avec cheminée insert cuisine salle à manger incluse, couloir de 4 m², chambre de 18 m², salle d'eau de 8 m² avec wc. 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Etage</w:t>
      </w:r>
      <w:r>
        <w:rPr>
          <w:rFonts w:ascii="Times New Roman" w:hAnsi="Times New Roman" w:eastAsia="Times New Roman"/>
          <w:sz w:val="28"/>
        </w:rPr>
        <w:t xml:space="preserve">. Palier, 3 chambres de 23 m² salle de bains wc incluse, 8 m² et 10 m², couloir de 8 m², salle de bains de 5 m² avec wc.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Piscine de 10 x 5 au chlore. Abri de jardin en bois.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8"/>
        </w:rPr>
        <w:t xml:space="preserve">Chauffage électrique et bois (insert Godin).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