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:3 novembre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DENIS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LUC ET MARTINE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0032492635245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212 Chaussée de Lannoy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7503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SROYENNES TOURNAY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lucdenis55@gmail.com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BELGIQUE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GD2004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104m²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755m²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55m²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33 chemin des Cisterciens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LEOBARD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03/11/2023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clés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La Maison. RDJ.</w:t>
      </w:r>
      <w:r>
        <w:rPr>
          <w:rFonts w:ascii="Times New Roman" w:hAnsi="Times New Roman" w:eastAsia="Times New Roman"/>
        </w:rPr>
        <w:t xml:space="preserve"> Atelier de 26 m², 2 pièces de 8 m² et 13 m², local technique de 3,8 m². </w:t>
      </w:r>
      <w:r>
        <w:rPr>
          <w:rFonts w:ascii="Times New Roman" w:hAnsi="Times New Roman" w:eastAsia="Times New Roman"/>
          <w:b w:val="on"/>
        </w:rPr>
        <w:t xml:space="preserve">RDC.</w:t>
      </w:r>
      <w:r>
        <w:rPr>
          <w:rFonts w:ascii="Times New Roman" w:hAnsi="Times New Roman" w:eastAsia="Times New Roman"/>
        </w:rPr>
        <w:t xml:space="preserve"> Vestiaire, séjour de 55 m² avec partie cuisine - poêle bois, vieil évier en pierre. </w:t>
      </w:r>
      <w:r>
        <w:rPr>
          <w:rFonts w:ascii="Times New Roman" w:hAnsi="Times New Roman" w:eastAsia="Times New Roman"/>
          <w:b w:val="on"/>
        </w:rPr>
        <w:t xml:space="preserve">Etage.</w:t>
      </w:r>
      <w:r>
        <w:rPr>
          <w:rFonts w:ascii="Times New Roman" w:hAnsi="Times New Roman" w:eastAsia="Times New Roman"/>
        </w:rPr>
        <w:t xml:space="preserve"> Surface totale d'environ 36 m² comprenant palier et dégagement de 11,5 m², 3 chambres, salle d'eau de 2,5 m², partie rangement, wc avec lave-mains de 2 m². 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Chauffage au bois ( poêle). Double vitrage. Fosse septique récente. Citerne de récupération des eaux pluviales. 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  <w:sz w:val="20"/>
        </w:rPr>
      </w:pPr>
      <w:r>
        <w:rPr>
          <w:rFonts w:ascii="Times New Roman" w:hAnsi="Times New Roman" w:eastAsia="Times New Roman"/>
          <w:b w:val="on"/>
        </w:rPr>
        <w:t xml:space="preserve">2 belles granges en pierre de 80 m² au sol et 40 m² (x 2 niveaux). </w:t>
      </w:r>
    </w:p>
    <w:p>
      <w:pPr>
        <w:pStyle w:val="[Normal]"/>
        <w:jc w:val="both"/>
        <w:rPr>
          <w:rFonts w:ascii="Times New Roman" w:hAnsi="Times New Roman" w:eastAsia="Times New Roman"/>
          <w:b w:val="o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